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D48" w:rsidRPr="00DE7D48" w:rsidRDefault="00DE7D48" w:rsidP="00DE7D48">
      <w:pPr>
        <w:keepNext/>
        <w:keepLines/>
        <w:spacing w:afterLines="100" w:after="312" w:line="400" w:lineRule="exact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32"/>
          <w:szCs w:val="44"/>
        </w:rPr>
      </w:pPr>
      <w:bookmarkStart w:id="0" w:name="_Toc431052483"/>
      <w:bookmarkStart w:id="1" w:name="_GoBack"/>
      <w:r w:rsidRPr="00DE7D48">
        <w:rPr>
          <w:rFonts w:ascii="Times New Roman" w:eastAsia="宋体" w:hAnsi="Times New Roman" w:cs="Times New Roman" w:hint="eastAsia"/>
          <w:b/>
          <w:bCs/>
          <w:kern w:val="44"/>
          <w:sz w:val="32"/>
          <w:szCs w:val="44"/>
        </w:rPr>
        <w:t>《计算机组成</w:t>
      </w:r>
      <w:r w:rsidRPr="00DE7D48">
        <w:rPr>
          <w:rFonts w:ascii="Times New Roman" w:eastAsia="宋体" w:hAnsi="Times New Roman" w:cs="Times New Roman"/>
          <w:b/>
          <w:bCs/>
          <w:kern w:val="44"/>
          <w:sz w:val="32"/>
          <w:szCs w:val="44"/>
        </w:rPr>
        <w:t>原理</w:t>
      </w:r>
      <w:r w:rsidRPr="00DE7D48">
        <w:rPr>
          <w:rFonts w:ascii="Times New Roman" w:eastAsia="宋体" w:hAnsi="Times New Roman" w:cs="Times New Roman" w:hint="eastAsia"/>
          <w:b/>
          <w:bCs/>
          <w:kern w:val="44"/>
          <w:sz w:val="32"/>
          <w:szCs w:val="44"/>
        </w:rPr>
        <w:t>》考试大纲</w:t>
      </w:r>
      <w:bookmarkEnd w:id="0"/>
    </w:p>
    <w:bookmarkEnd w:id="1"/>
    <w:p w:rsidR="00DE7D48" w:rsidRPr="00DE7D48" w:rsidRDefault="00DE7D48" w:rsidP="00DE7D48">
      <w:pPr>
        <w:spacing w:line="400" w:lineRule="exact"/>
        <w:rPr>
          <w:rFonts w:ascii="Times New Roman" w:eastAsia="宋体" w:hAnsi="Times New Roman" w:cs="Times New Roman"/>
          <w:szCs w:val="24"/>
        </w:rPr>
      </w:pPr>
    </w:p>
    <w:p w:rsidR="00DE7D48" w:rsidRPr="00DE7D48" w:rsidRDefault="00DE7D48" w:rsidP="00DE7D48">
      <w:pPr>
        <w:tabs>
          <w:tab w:val="left" w:pos="900"/>
        </w:tabs>
        <w:spacing w:line="380" w:lineRule="exact"/>
        <w:ind w:firstLine="420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课程编号：</w:t>
      </w:r>
      <w:r w:rsidRPr="00DE7D4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F0101134</w:t>
      </w:r>
    </w:p>
    <w:p w:rsidR="00DE7D48" w:rsidRPr="00DE7D48" w:rsidRDefault="00DE7D48" w:rsidP="00DE7D48">
      <w:pPr>
        <w:tabs>
          <w:tab w:val="left" w:pos="900"/>
        </w:tabs>
        <w:spacing w:line="380" w:lineRule="exact"/>
        <w:ind w:firstLine="420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学时数：48</w:t>
      </w:r>
    </w:p>
    <w:p w:rsidR="00DE7D48" w:rsidRPr="00DE7D48" w:rsidRDefault="00DE7D48" w:rsidP="00DE7D48">
      <w:pPr>
        <w:tabs>
          <w:tab w:val="left" w:pos="900"/>
        </w:tabs>
        <w:spacing w:line="380" w:lineRule="exact"/>
        <w:ind w:firstLine="420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学分数：3</w:t>
      </w:r>
    </w:p>
    <w:p w:rsidR="00DE7D48" w:rsidRPr="00DE7D48" w:rsidRDefault="00DE7D48" w:rsidP="00DE7D48">
      <w:pPr>
        <w:tabs>
          <w:tab w:val="left" w:pos="900"/>
        </w:tabs>
        <w:spacing w:line="380" w:lineRule="exact"/>
        <w:ind w:firstLine="420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适用专业：</w:t>
      </w:r>
      <w:r w:rsidRPr="00DE7D48">
        <w:rPr>
          <w:rFonts w:ascii="宋体" w:eastAsia="宋体" w:hAnsi="宋体" w:cs="Times New Roman" w:hint="eastAsia"/>
          <w:szCs w:val="21"/>
        </w:rPr>
        <w:t>计算机</w:t>
      </w:r>
      <w:r>
        <w:rPr>
          <w:rFonts w:ascii="宋体" w:eastAsia="宋体" w:hAnsi="宋体" w:cs="Times New Roman" w:hint="eastAsia"/>
          <w:szCs w:val="21"/>
        </w:rPr>
        <w:t>各</w:t>
      </w:r>
      <w:r w:rsidRPr="00DE7D48">
        <w:rPr>
          <w:rFonts w:ascii="宋体" w:eastAsia="宋体" w:hAnsi="宋体" w:cs="Times New Roman" w:hint="eastAsia"/>
          <w:szCs w:val="21"/>
        </w:rPr>
        <w:t>专业</w:t>
      </w:r>
    </w:p>
    <w:p w:rsidR="00DE7D48" w:rsidRPr="00DE7D48" w:rsidRDefault="00DE7D48" w:rsidP="00DE7D48">
      <w:pPr>
        <w:tabs>
          <w:tab w:val="left" w:pos="900"/>
        </w:tabs>
        <w:spacing w:line="380" w:lineRule="exact"/>
        <w:ind w:firstLine="420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考核方式：考试</w:t>
      </w:r>
    </w:p>
    <w:p w:rsidR="00DE7D48" w:rsidRPr="00DE7D48" w:rsidRDefault="00DE7D48" w:rsidP="00DE7D48">
      <w:pPr>
        <w:spacing w:line="380" w:lineRule="exact"/>
        <w:ind w:firstLine="420"/>
        <w:rPr>
          <w:rFonts w:ascii="Times New Roman" w:eastAsia="宋体" w:hAnsi="Times New Roman" w:cs="Times New Roman" w:hint="eastAsia"/>
          <w:szCs w:val="24"/>
        </w:rPr>
      </w:pPr>
    </w:p>
    <w:p w:rsidR="00DE7D48" w:rsidRPr="00DE7D48" w:rsidRDefault="00DE7D48" w:rsidP="00DE7D48">
      <w:pPr>
        <w:spacing w:line="380" w:lineRule="exact"/>
        <w:ind w:firstLine="420"/>
        <w:rPr>
          <w:rFonts w:ascii="宋体" w:eastAsia="宋体" w:hAnsi="华文中宋" w:cs="Times New Roman" w:hint="eastAsia"/>
          <w:szCs w:val="24"/>
        </w:rPr>
      </w:pPr>
      <w:r w:rsidRPr="00DE7D48">
        <w:rPr>
          <w:rFonts w:ascii="Times New Roman" w:eastAsia="宋体" w:hAnsi="Times New Roman" w:cs="Times New Roman" w:hint="eastAsia"/>
          <w:sz w:val="24"/>
          <w:szCs w:val="24"/>
        </w:rPr>
        <w:t>一、</w:t>
      </w:r>
      <w:r w:rsidRPr="00DE7D48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考核目的与基本要求</w:t>
      </w:r>
    </w:p>
    <w:p w:rsidR="00DE7D48" w:rsidRPr="00DE7D48" w:rsidRDefault="00DE7D48" w:rsidP="00DE7D48">
      <w:pPr>
        <w:spacing w:line="400" w:lineRule="exact"/>
        <w:ind w:firstLineChars="200" w:firstLine="420"/>
        <w:rPr>
          <w:rFonts w:ascii="宋体" w:eastAsia="宋体" w:hAnsi="宋体" w:cs="Times New Roman" w:hint="eastAsia"/>
          <w:szCs w:val="24"/>
        </w:rPr>
      </w:pPr>
      <w:r w:rsidRPr="00DE7D48">
        <w:rPr>
          <w:rFonts w:ascii="宋体" w:eastAsia="宋体" w:hAnsi="宋体" w:cs="Times New Roman" w:hint="eastAsia"/>
          <w:szCs w:val="24"/>
        </w:rPr>
        <w:t>本课程考试按照《</w:t>
      </w:r>
      <w:r w:rsidRPr="00DE7D48">
        <w:rPr>
          <w:rFonts w:ascii="宋体" w:eastAsia="宋体" w:hAnsi="宋体" w:cs="宋体" w:hint="eastAsia"/>
          <w:szCs w:val="21"/>
        </w:rPr>
        <w:t>计算机组成原理</w:t>
      </w:r>
      <w:r w:rsidRPr="00DE7D48">
        <w:rPr>
          <w:rFonts w:ascii="宋体" w:eastAsia="宋体" w:hAnsi="宋体" w:cs="Times New Roman" w:hint="eastAsia"/>
          <w:szCs w:val="24"/>
        </w:rPr>
        <w:t>》教学大纲对</w:t>
      </w:r>
      <w:r w:rsidRPr="00DE7D48">
        <w:rPr>
          <w:rFonts w:ascii="宋体" w:eastAsia="宋体" w:hAnsi="宋体" w:cs="Times New Roman" w:hint="eastAsia"/>
          <w:bCs/>
          <w:szCs w:val="24"/>
        </w:rPr>
        <w:t>计算机专升本各专业</w:t>
      </w:r>
      <w:r w:rsidRPr="00DE7D48">
        <w:rPr>
          <w:rFonts w:ascii="宋体" w:eastAsia="宋体" w:hAnsi="宋体" w:cs="Times New Roman" w:hint="eastAsia"/>
          <w:szCs w:val="24"/>
        </w:rPr>
        <w:t>的要求，以检验学生对计算机基本理论、计算机系统设计方法的掌握情况</w:t>
      </w:r>
      <w:r w:rsidRPr="00DE7D48">
        <w:rPr>
          <w:rFonts w:ascii="宋体" w:eastAsia="宋体" w:hAnsi="宋体" w:cs="宋体" w:hint="eastAsia"/>
          <w:szCs w:val="24"/>
        </w:rPr>
        <w:t>及分析和解决问题的</w:t>
      </w:r>
      <w:r w:rsidRPr="00DE7D48">
        <w:rPr>
          <w:rFonts w:ascii="宋体" w:eastAsia="宋体" w:hAnsi="宋体" w:cs="宋体" w:hint="eastAsia"/>
          <w:kern w:val="0"/>
          <w:szCs w:val="24"/>
          <w:lang w:val="zh-CN"/>
        </w:rPr>
        <w:t>综合能力为目的</w:t>
      </w:r>
      <w:r w:rsidRPr="00DE7D48">
        <w:rPr>
          <w:rFonts w:ascii="宋体" w:eastAsia="宋体" w:hAnsi="宋体" w:cs="Times New Roman" w:hint="eastAsia"/>
          <w:szCs w:val="24"/>
        </w:rPr>
        <w:t>，进行比较全面的测试，判别学生是否通过本课程的学习，达到了本课的程培养目标及能力要求。</w:t>
      </w:r>
    </w:p>
    <w:p w:rsidR="00DE7D48" w:rsidRPr="00DE7D48" w:rsidRDefault="00DE7D48" w:rsidP="00DE7D48">
      <w:pPr>
        <w:spacing w:line="400" w:lineRule="exact"/>
        <w:ind w:firstLineChars="200" w:firstLine="420"/>
        <w:rPr>
          <w:rFonts w:ascii="宋体" w:eastAsia="宋体" w:hAnsi="宋体" w:cs="Times New Roman" w:hint="eastAsia"/>
          <w:szCs w:val="24"/>
        </w:rPr>
      </w:pPr>
      <w:r w:rsidRPr="00DE7D48">
        <w:rPr>
          <w:rFonts w:ascii="宋体" w:eastAsia="宋体" w:hAnsi="宋体" w:cs="Times New Roman" w:hint="eastAsia"/>
          <w:szCs w:val="24"/>
        </w:rPr>
        <w:t>本课程是一门实践性很强的课程，应考者不但应注重概念、原理、方法、技术的掌握，也应注重方法、技术的实际应用。</w:t>
      </w:r>
    </w:p>
    <w:p w:rsidR="00DE7D48" w:rsidRPr="00DE7D48" w:rsidRDefault="00DE7D48" w:rsidP="00DE7D48">
      <w:pPr>
        <w:spacing w:line="400" w:lineRule="exact"/>
        <w:ind w:firstLineChars="176" w:firstLine="424"/>
        <w:rPr>
          <w:rFonts w:ascii="Times New Roman" w:eastAsia="宋体" w:hAnsi="Times New Roman" w:cs="Times New Roman" w:hint="eastAsia"/>
          <w:color w:val="000000"/>
          <w:sz w:val="24"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二、</w:t>
      </w:r>
      <w:r w:rsidRPr="00DE7D48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命题的指导思想和原则</w:t>
      </w:r>
    </w:p>
    <w:p w:rsidR="00DE7D48" w:rsidRPr="00DE7D48" w:rsidRDefault="00DE7D48" w:rsidP="00DE7D48">
      <w:pPr>
        <w:spacing w:line="400" w:lineRule="exact"/>
        <w:ind w:firstLineChars="200" w:firstLine="422"/>
        <w:rPr>
          <w:rFonts w:ascii="Times New Roman" w:eastAsia="宋体" w:hAnsi="Times New Roman" w:cs="Times New Roman" w:hint="eastAsia"/>
          <w:b/>
          <w:bCs/>
          <w:color w:val="000000"/>
          <w:szCs w:val="21"/>
        </w:rPr>
      </w:pPr>
      <w:r w:rsidRPr="00DE7D48">
        <w:rPr>
          <w:rFonts w:ascii="Times New Roman" w:eastAsia="宋体" w:hAnsi="Times New Roman" w:cs="Times New Roman" w:hint="eastAsia"/>
          <w:b/>
          <w:bCs/>
          <w:color w:val="000000"/>
          <w:szCs w:val="21"/>
        </w:rPr>
        <w:t>1</w:t>
      </w:r>
      <w:r w:rsidRPr="00DE7D48">
        <w:rPr>
          <w:rFonts w:ascii="Times New Roman" w:eastAsia="宋体" w:hAnsi="Times New Roman" w:cs="Times New Roman" w:hint="eastAsia"/>
          <w:b/>
          <w:bCs/>
          <w:color w:val="000000"/>
          <w:szCs w:val="21"/>
        </w:rPr>
        <w:t>、</w:t>
      </w:r>
      <w:r w:rsidRPr="00DE7D48">
        <w:rPr>
          <w:rFonts w:ascii="Times New Roman" w:eastAsia="宋体" w:hAnsi="Times New Roman" w:cs="Times New Roman"/>
          <w:b/>
          <w:bCs/>
          <w:color w:val="000000"/>
          <w:szCs w:val="21"/>
        </w:rPr>
        <w:t>命题的指导思想</w:t>
      </w:r>
    </w:p>
    <w:p w:rsidR="00DE7D48" w:rsidRPr="00DE7D48" w:rsidRDefault="00DE7D48" w:rsidP="00DE7D48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命题的总的指导思想是：全面考查学生对本课程的基本原理、基本概念和主要知识点学习、理解和掌握的情况，特别是灵活解决问题的能力。</w:t>
      </w:r>
    </w:p>
    <w:p w:rsidR="00DE7D48" w:rsidRPr="00DE7D48" w:rsidRDefault="00DE7D48" w:rsidP="00DE7D48">
      <w:pPr>
        <w:spacing w:line="400" w:lineRule="exact"/>
        <w:ind w:firstLineChars="200" w:firstLine="422"/>
        <w:rPr>
          <w:rFonts w:ascii="Times New Roman" w:eastAsia="宋体" w:hAnsi="Times New Roman" w:cs="Times New Roman" w:hint="eastAsia"/>
          <w:b/>
          <w:bCs/>
          <w:color w:val="000000"/>
          <w:szCs w:val="21"/>
        </w:rPr>
      </w:pPr>
      <w:r w:rsidRPr="00DE7D48">
        <w:rPr>
          <w:rFonts w:ascii="Times New Roman" w:eastAsia="宋体" w:hAnsi="Times New Roman" w:cs="Times New Roman" w:hint="eastAsia"/>
          <w:b/>
          <w:bCs/>
          <w:color w:val="000000"/>
          <w:szCs w:val="21"/>
        </w:rPr>
        <w:t>2</w:t>
      </w:r>
      <w:r w:rsidRPr="00DE7D48">
        <w:rPr>
          <w:rFonts w:ascii="Times New Roman" w:eastAsia="宋体" w:hAnsi="Times New Roman" w:cs="Times New Roman" w:hint="eastAsia"/>
          <w:b/>
          <w:bCs/>
          <w:color w:val="000000"/>
          <w:szCs w:val="21"/>
        </w:rPr>
        <w:t>、</w:t>
      </w:r>
      <w:r w:rsidRPr="00DE7D48">
        <w:rPr>
          <w:rFonts w:ascii="Times New Roman" w:eastAsia="宋体" w:hAnsi="Times New Roman" w:cs="Times New Roman"/>
          <w:b/>
          <w:bCs/>
          <w:color w:val="000000"/>
          <w:szCs w:val="21"/>
        </w:rPr>
        <w:t>命题的原则</w:t>
      </w:r>
    </w:p>
    <w:p w:rsidR="00DE7D48" w:rsidRPr="00DE7D48" w:rsidRDefault="00DE7D48" w:rsidP="00DE7D48">
      <w:pPr>
        <w:spacing w:line="400" w:lineRule="exact"/>
        <w:ind w:firstLineChars="200" w:firstLine="420"/>
        <w:rPr>
          <w:rFonts w:ascii="宋体" w:eastAsia="宋体" w:hAnsi="宋体" w:cs="Times New Roman" w:hint="eastAsia"/>
          <w:bCs/>
          <w:color w:val="000000"/>
          <w:szCs w:val="21"/>
        </w:rPr>
      </w:pPr>
      <w:r w:rsidRPr="00DE7D48">
        <w:rPr>
          <w:rFonts w:ascii="Times New Roman" w:eastAsia="宋体" w:hAnsi="宋体" w:cs="Times New Roman"/>
          <w:color w:val="000000"/>
          <w:szCs w:val="24"/>
        </w:rPr>
        <w:t>命题的指导思想是：全面考查学生对本课程的基本原理、基本概念和主要知识点学习、理解和掌握的情况。命题的原则是：题型尽可能多样化，题目数量多、份量小，范围广，最基本的知识一般要占</w:t>
      </w:r>
      <w:r w:rsidRPr="00DE7D48">
        <w:rPr>
          <w:rFonts w:ascii="Times New Roman" w:eastAsia="宋体" w:hAnsi="Times New Roman" w:cs="Times New Roman" w:hint="eastAsia"/>
          <w:color w:val="000000"/>
          <w:szCs w:val="24"/>
        </w:rPr>
        <w:t>5</w:t>
      </w:r>
      <w:r w:rsidRPr="00DE7D48">
        <w:rPr>
          <w:rFonts w:ascii="Times New Roman" w:eastAsia="宋体" w:hAnsi="Times New Roman" w:cs="Times New Roman"/>
          <w:color w:val="000000"/>
          <w:szCs w:val="24"/>
        </w:rPr>
        <w:t>0%</w:t>
      </w:r>
      <w:r w:rsidRPr="00DE7D48">
        <w:rPr>
          <w:rFonts w:ascii="Times New Roman" w:eastAsia="宋体" w:hAnsi="宋体" w:cs="Times New Roman"/>
          <w:color w:val="000000"/>
          <w:szCs w:val="24"/>
        </w:rPr>
        <w:t>左右，稍微灵活一点的题目要占</w:t>
      </w:r>
      <w:r w:rsidRPr="00DE7D48">
        <w:rPr>
          <w:rFonts w:ascii="Times New Roman" w:eastAsia="宋体" w:hAnsi="Times New Roman" w:cs="Times New Roman" w:hint="eastAsia"/>
          <w:color w:val="000000"/>
          <w:szCs w:val="24"/>
        </w:rPr>
        <w:t>3</w:t>
      </w:r>
      <w:r w:rsidRPr="00DE7D48">
        <w:rPr>
          <w:rFonts w:ascii="Times New Roman" w:eastAsia="宋体" w:hAnsi="Times New Roman" w:cs="Times New Roman"/>
          <w:color w:val="000000"/>
          <w:szCs w:val="24"/>
        </w:rPr>
        <w:t>0%</w:t>
      </w:r>
      <w:r w:rsidRPr="00DE7D48">
        <w:rPr>
          <w:rFonts w:ascii="Times New Roman" w:eastAsia="宋体" w:hAnsi="宋体" w:cs="Times New Roman"/>
          <w:color w:val="000000"/>
          <w:szCs w:val="24"/>
        </w:rPr>
        <w:t>左右，较难的题目要占</w:t>
      </w:r>
      <w:r w:rsidRPr="00DE7D48">
        <w:rPr>
          <w:rFonts w:ascii="Times New Roman" w:eastAsia="宋体" w:hAnsi="Times New Roman" w:cs="Times New Roman"/>
          <w:color w:val="000000"/>
          <w:szCs w:val="24"/>
        </w:rPr>
        <w:t>20%</w:t>
      </w:r>
      <w:r w:rsidRPr="00DE7D48">
        <w:rPr>
          <w:rFonts w:ascii="Times New Roman" w:eastAsia="宋体" w:hAnsi="宋体" w:cs="Times New Roman"/>
          <w:color w:val="000000"/>
          <w:szCs w:val="24"/>
        </w:rPr>
        <w:t>左右。其中绝大多数是中小题目，即使大题目也不应占分太多，应适当压缩大题目在总的考分中所占的比例。客观性的题目应</w:t>
      </w:r>
      <w:proofErr w:type="gramStart"/>
      <w:r w:rsidRPr="00DE7D48">
        <w:rPr>
          <w:rFonts w:ascii="Times New Roman" w:eastAsia="宋体" w:hAnsi="宋体" w:cs="Times New Roman"/>
          <w:color w:val="000000"/>
          <w:szCs w:val="24"/>
        </w:rPr>
        <w:t>占比较</w:t>
      </w:r>
      <w:proofErr w:type="gramEnd"/>
      <w:r w:rsidRPr="00DE7D48">
        <w:rPr>
          <w:rFonts w:ascii="Times New Roman" w:eastAsia="宋体" w:hAnsi="宋体" w:cs="Times New Roman"/>
          <w:color w:val="000000"/>
          <w:szCs w:val="24"/>
        </w:rPr>
        <w:t>重的份量。</w:t>
      </w:r>
    </w:p>
    <w:p w:rsidR="00DE7D48" w:rsidRPr="00DE7D48" w:rsidRDefault="00DE7D48" w:rsidP="00DE7D48">
      <w:pPr>
        <w:spacing w:line="400" w:lineRule="exact"/>
        <w:ind w:firstLineChars="176" w:firstLine="424"/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三、</w:t>
      </w:r>
      <w:r w:rsidRPr="00DE7D48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</w:rPr>
        <w:t>考核知识点及要求</w:t>
      </w:r>
    </w:p>
    <w:p w:rsidR="00DE7D48" w:rsidRPr="00DE7D48" w:rsidRDefault="00DE7D48" w:rsidP="00DE7D48">
      <w:pPr>
        <w:spacing w:line="380" w:lineRule="exact"/>
        <w:ind w:firstLineChars="196" w:firstLine="413"/>
        <w:rPr>
          <w:rFonts w:ascii="Times New Roman" w:eastAsia="宋体" w:hAnsi="Times New Roman" w:cs="Times New Roman" w:hint="eastAsia"/>
          <w:b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1</w:t>
      </w: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、绪论</w:t>
      </w:r>
    </w:p>
    <w:p w:rsidR="00DE7D48" w:rsidRPr="00DE7D48" w:rsidRDefault="00DE7D48" w:rsidP="00DE7D48">
      <w:pPr>
        <w:spacing w:line="380" w:lineRule="exact"/>
        <w:ind w:firstLineChars="196" w:firstLine="412"/>
        <w:rPr>
          <w:rFonts w:ascii="Times New Roman" w:eastAsia="宋体" w:hAnsi="Times New Roman" w:cs="Times New Roman" w:hint="eastAsia"/>
          <w:szCs w:val="21"/>
        </w:rPr>
      </w:pPr>
      <w:r w:rsidRPr="00DE7D48">
        <w:rPr>
          <w:rFonts w:ascii="Times New Roman" w:eastAsia="宋体" w:hAnsi="Times New Roman" w:cs="Times New Roman" w:hint="eastAsia"/>
          <w:szCs w:val="21"/>
        </w:rPr>
        <w:t>考核知识点：</w:t>
      </w:r>
    </w:p>
    <w:p w:rsidR="00DE7D48" w:rsidRPr="00DE7D48" w:rsidRDefault="00DE7D48" w:rsidP="00DE7D48">
      <w:pPr>
        <w:widowControl/>
        <w:spacing w:line="400" w:lineRule="exact"/>
        <w:ind w:left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（1）计算机存储程序基本概念</w:t>
      </w:r>
    </w:p>
    <w:p w:rsidR="00DE7D48" w:rsidRPr="00DE7D48" w:rsidRDefault="00DE7D48" w:rsidP="00DE7D48">
      <w:pPr>
        <w:widowControl/>
        <w:spacing w:line="400" w:lineRule="exact"/>
        <w:ind w:left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（2）计算机主要部件及作用存储器设计思想</w:t>
      </w:r>
    </w:p>
    <w:p w:rsidR="00DE7D48" w:rsidRPr="00DE7D48" w:rsidRDefault="00DE7D48" w:rsidP="00DE7D48">
      <w:pPr>
        <w:widowControl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（3）计算机系统和计算机层次结构</w:t>
      </w:r>
    </w:p>
    <w:p w:rsidR="00DE7D48" w:rsidRPr="00DE7D48" w:rsidRDefault="00DE7D48" w:rsidP="00DE7D48">
      <w:pPr>
        <w:widowControl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（4）计算机工作过程和主要性能指标</w:t>
      </w:r>
    </w:p>
    <w:p w:rsidR="00DE7D48" w:rsidRPr="00DE7D48" w:rsidRDefault="00DE7D48" w:rsidP="00DE7D48">
      <w:pPr>
        <w:spacing w:line="440" w:lineRule="exact"/>
        <w:ind w:firstLineChars="250" w:firstLine="525"/>
        <w:jc w:val="left"/>
        <w:rPr>
          <w:rFonts w:ascii="Times New Roman" w:eastAsia="宋体" w:hAnsi="Times New Roman" w:cs="Times New Roman" w:hint="eastAsia"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Cs/>
          <w:szCs w:val="21"/>
        </w:rPr>
        <w:t>考核要求：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了解硬件和软件的概念、计算机组成和计算机体系结构的不同；熟悉计算机系统的层次</w:t>
      </w:r>
      <w:r w:rsidRPr="00DE7D48">
        <w:rPr>
          <w:rFonts w:ascii="宋体" w:eastAsia="宋体" w:hAnsi="宋体" w:cs="Times New Roman" w:hint="eastAsia"/>
          <w:szCs w:val="21"/>
        </w:rPr>
        <w:lastRenderedPageBreak/>
        <w:t>结构；准确画出计算机的硬件框图，并能解释其工作的过程。掌握计算机的基本硬件组成、计算机的工作过程、硬件的主要技术指标。</w:t>
      </w:r>
    </w:p>
    <w:p w:rsidR="00DE7D48" w:rsidRPr="00DE7D48" w:rsidRDefault="00DE7D48" w:rsidP="00DE7D48">
      <w:pPr>
        <w:spacing w:line="380" w:lineRule="exact"/>
        <w:ind w:firstLineChars="196" w:firstLine="413"/>
        <w:rPr>
          <w:rFonts w:ascii="Times New Roman" w:eastAsia="宋体" w:hAnsi="Times New Roman" w:cs="Times New Roman" w:hint="eastAsia"/>
          <w:b/>
          <w:bCs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bCs/>
          <w:szCs w:val="24"/>
        </w:rPr>
        <w:t>2</w:t>
      </w:r>
      <w:r w:rsidRPr="00DE7D48">
        <w:rPr>
          <w:rFonts w:ascii="Times New Roman" w:eastAsia="宋体" w:hAnsi="Times New Roman" w:cs="Times New Roman" w:hint="eastAsia"/>
          <w:b/>
          <w:bCs/>
          <w:szCs w:val="24"/>
        </w:rPr>
        <w:t>、数据的机器层次表示</w:t>
      </w:r>
    </w:p>
    <w:p w:rsidR="00DE7D48" w:rsidRPr="00DE7D48" w:rsidRDefault="00DE7D48" w:rsidP="00DE7D48">
      <w:pPr>
        <w:spacing w:line="380" w:lineRule="exact"/>
        <w:ind w:firstLineChars="196" w:firstLine="412"/>
        <w:rPr>
          <w:rFonts w:ascii="Times New Roman" w:eastAsia="宋体" w:hAnsi="Times New Roman" w:cs="Times New Roman" w:hint="eastAsia"/>
          <w:szCs w:val="21"/>
        </w:rPr>
      </w:pPr>
      <w:r w:rsidRPr="00DE7D48">
        <w:rPr>
          <w:rFonts w:ascii="Times New Roman" w:eastAsia="宋体" w:hAnsi="Times New Roman" w:cs="Times New Roman" w:hint="eastAsia"/>
          <w:szCs w:val="21"/>
        </w:rPr>
        <w:t>考核知识点：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（1）数值数据表示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（2）机器数的定点、浮点表示方法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（3）非数值数据表示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（4）十进制和数串表示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（5）数据校验码</w:t>
      </w:r>
    </w:p>
    <w:p w:rsidR="00DE7D48" w:rsidRPr="00DE7D48" w:rsidRDefault="00DE7D48" w:rsidP="00DE7D48">
      <w:pPr>
        <w:spacing w:line="440" w:lineRule="exact"/>
        <w:ind w:firstLineChars="250" w:firstLine="525"/>
        <w:jc w:val="left"/>
        <w:rPr>
          <w:rFonts w:ascii="Times New Roman" w:eastAsia="宋体" w:hAnsi="Times New Roman" w:cs="Times New Roman" w:hint="eastAsia"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Cs/>
          <w:szCs w:val="21"/>
        </w:rPr>
        <w:t>考核要求：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了解并掌握各种数据的表示方法、数据进制之间的转换；理解汉明码、</w:t>
      </w:r>
      <w:r w:rsidRPr="00DE7D48">
        <w:rPr>
          <w:rFonts w:ascii="宋体" w:eastAsia="宋体" w:hAnsi="宋体" w:cs="Times New Roman"/>
          <w:szCs w:val="21"/>
        </w:rPr>
        <w:t>CRC</w:t>
      </w:r>
      <w:r w:rsidRPr="00DE7D48">
        <w:rPr>
          <w:rFonts w:ascii="宋体" w:eastAsia="宋体" w:hAnsi="宋体" w:cs="Times New Roman" w:hint="eastAsia"/>
          <w:szCs w:val="21"/>
        </w:rPr>
        <w:t xml:space="preserve">码的定义、计算及应用；                  </w:t>
      </w:r>
    </w:p>
    <w:p w:rsidR="00DE7D48" w:rsidRPr="00DE7D48" w:rsidRDefault="00DE7D48" w:rsidP="00DE7D48">
      <w:pPr>
        <w:spacing w:line="440" w:lineRule="exact"/>
        <w:ind w:firstLineChars="196" w:firstLine="413"/>
        <w:rPr>
          <w:rFonts w:ascii="Times New Roman" w:eastAsia="宋体" w:hAnsi="Times New Roman" w:cs="Times New Roman" w:hint="eastAsia"/>
          <w:b/>
          <w:bCs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3</w:t>
      </w: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、</w:t>
      </w:r>
      <w:r w:rsidRPr="00DE7D48">
        <w:rPr>
          <w:rFonts w:ascii="Times New Roman" w:eastAsia="宋体" w:hAnsi="Times New Roman" w:cs="Times New Roman" w:hint="eastAsia"/>
          <w:b/>
          <w:bCs/>
          <w:szCs w:val="24"/>
        </w:rPr>
        <w:t>指令系统</w:t>
      </w:r>
    </w:p>
    <w:p w:rsidR="00DE7D48" w:rsidRPr="00DE7D48" w:rsidRDefault="00DE7D48" w:rsidP="00DE7D48">
      <w:pPr>
        <w:spacing w:line="380" w:lineRule="exact"/>
        <w:ind w:firstLineChars="196" w:firstLine="412"/>
        <w:rPr>
          <w:rFonts w:ascii="Times New Roman" w:eastAsia="宋体" w:hAnsi="Times New Roman" w:cs="Times New Roman" w:hint="eastAsia"/>
          <w:szCs w:val="21"/>
        </w:rPr>
      </w:pPr>
      <w:r w:rsidRPr="00DE7D48">
        <w:rPr>
          <w:rFonts w:ascii="Times New Roman" w:eastAsia="宋体" w:hAnsi="Times New Roman" w:cs="Times New Roman" w:hint="eastAsia"/>
          <w:szCs w:val="21"/>
        </w:rPr>
        <w:t>考核知识点：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（1）指令格式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（2）寻址技术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（3）堆栈与堆栈操作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（4）指令类型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（5）指令系统的发展和要求</w:t>
      </w:r>
    </w:p>
    <w:p w:rsidR="00DE7D48" w:rsidRPr="00DE7D48" w:rsidRDefault="00DE7D48" w:rsidP="00DE7D48">
      <w:pPr>
        <w:spacing w:line="440" w:lineRule="exact"/>
        <w:ind w:firstLineChars="250" w:firstLine="525"/>
        <w:jc w:val="left"/>
        <w:rPr>
          <w:rFonts w:ascii="Times New Roman" w:eastAsia="宋体" w:hAnsi="Times New Roman" w:cs="Times New Roman" w:hint="eastAsia"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Cs/>
          <w:szCs w:val="21"/>
        </w:rPr>
        <w:t>考核要求：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了解</w:t>
      </w:r>
      <w:r w:rsidRPr="00DE7D48">
        <w:rPr>
          <w:rFonts w:ascii="宋体" w:eastAsia="宋体" w:hAnsi="宋体" w:cs="Times New Roman"/>
          <w:szCs w:val="21"/>
        </w:rPr>
        <w:t>指令的一般格式、操作数的类型、操作的类型、RISC/CISC的概念；</w:t>
      </w:r>
      <w:r w:rsidRPr="00DE7D48">
        <w:rPr>
          <w:rFonts w:ascii="宋体" w:eastAsia="宋体" w:hAnsi="宋体" w:cs="Times New Roman" w:hint="eastAsia"/>
          <w:szCs w:val="21"/>
        </w:rPr>
        <w:t>理解</w:t>
      </w:r>
      <w:r w:rsidRPr="00DE7D48">
        <w:rPr>
          <w:rFonts w:ascii="宋体" w:eastAsia="宋体" w:hAnsi="宋体" w:cs="Times New Roman"/>
          <w:szCs w:val="21"/>
        </w:rPr>
        <w:t>常见的指令寻址方式、常见的数据寻址方式、堆栈的生成方式及工作原理、操作数的分类及特点、操作的分类及特点。能进行指令的格式设计。能从理论的角度分析操作数类型的不同对程序效率的影响。</w:t>
      </w:r>
      <w:r w:rsidRPr="00DE7D48">
        <w:rPr>
          <w:rFonts w:ascii="宋体" w:eastAsia="宋体" w:hAnsi="宋体" w:cs="Times New Roman" w:hint="eastAsia"/>
          <w:szCs w:val="21"/>
        </w:rPr>
        <w:t>熟悉</w:t>
      </w:r>
      <w:r w:rsidRPr="00DE7D48">
        <w:rPr>
          <w:rFonts w:ascii="宋体" w:eastAsia="宋体" w:hAnsi="宋体" w:cs="Times New Roman"/>
          <w:szCs w:val="21"/>
        </w:rPr>
        <w:t>指令寻址方式、数据寻址方式、操作数类型对程序效率的影响、指令的格式设计。</w:t>
      </w:r>
      <w:r w:rsidRPr="00DE7D48">
        <w:rPr>
          <w:rFonts w:ascii="宋体" w:eastAsia="宋体" w:hAnsi="宋体" w:cs="Times New Roman" w:hint="eastAsia"/>
          <w:szCs w:val="21"/>
        </w:rPr>
        <w:t>掌握</w:t>
      </w:r>
      <w:r w:rsidRPr="00DE7D48">
        <w:rPr>
          <w:rFonts w:ascii="宋体" w:eastAsia="宋体" w:hAnsi="宋体" w:cs="Times New Roman"/>
          <w:szCs w:val="21"/>
        </w:rPr>
        <w:t>数据寻址方式、</w:t>
      </w:r>
      <w:proofErr w:type="gramStart"/>
      <w:r w:rsidRPr="00DE7D48">
        <w:rPr>
          <w:rFonts w:ascii="宋体" w:eastAsia="宋体" w:hAnsi="宋体" w:cs="Times New Roman"/>
          <w:szCs w:val="21"/>
        </w:rPr>
        <w:t>栈</w:t>
      </w:r>
      <w:proofErr w:type="gramEnd"/>
      <w:r w:rsidRPr="00DE7D48">
        <w:rPr>
          <w:rFonts w:ascii="宋体" w:eastAsia="宋体" w:hAnsi="宋体" w:cs="Times New Roman"/>
          <w:szCs w:val="21"/>
        </w:rPr>
        <w:t>的生成方式、指令的格式设计。</w:t>
      </w:r>
    </w:p>
    <w:p w:rsidR="00DE7D48" w:rsidRPr="00DE7D48" w:rsidRDefault="00DE7D48" w:rsidP="00DE7D48">
      <w:pPr>
        <w:spacing w:line="440" w:lineRule="exact"/>
        <w:ind w:firstLineChars="196" w:firstLine="413"/>
        <w:rPr>
          <w:rFonts w:ascii="Times New Roman" w:eastAsia="宋体" w:hAnsi="Times New Roman" w:cs="Times New Roman" w:hint="eastAsia"/>
          <w:b/>
          <w:bCs/>
          <w:sz w:val="24"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bCs/>
          <w:szCs w:val="24"/>
        </w:rPr>
        <w:t>4</w:t>
      </w:r>
      <w:r w:rsidRPr="00DE7D48">
        <w:rPr>
          <w:rFonts w:ascii="Times New Roman" w:eastAsia="宋体" w:hAnsi="Times New Roman" w:cs="Times New Roman" w:hint="eastAsia"/>
          <w:b/>
          <w:bCs/>
          <w:szCs w:val="24"/>
        </w:rPr>
        <w:t>、</w:t>
      </w:r>
      <w:r w:rsidRPr="00DE7D48">
        <w:rPr>
          <w:rFonts w:ascii="Times New Roman" w:eastAsia="宋体" w:hAnsi="Times New Roman" w:cs="Times New Roman" w:hint="eastAsia"/>
          <w:b/>
          <w:bCs/>
          <w:szCs w:val="24"/>
        </w:rPr>
        <w:t xml:space="preserve"> </w:t>
      </w:r>
      <w:r w:rsidRPr="00DE7D48">
        <w:rPr>
          <w:rFonts w:ascii="Times New Roman" w:eastAsia="宋体" w:hAnsi="Times New Roman" w:cs="Times New Roman" w:hint="eastAsia"/>
          <w:b/>
          <w:bCs/>
          <w:szCs w:val="24"/>
        </w:rPr>
        <w:t>数值的机器运算</w:t>
      </w:r>
    </w:p>
    <w:p w:rsidR="00DE7D48" w:rsidRPr="00DE7D48" w:rsidRDefault="00DE7D48" w:rsidP="00DE7D48">
      <w:pPr>
        <w:spacing w:line="380" w:lineRule="exact"/>
        <w:ind w:firstLineChars="196" w:firstLine="412"/>
        <w:rPr>
          <w:rFonts w:ascii="Times New Roman" w:eastAsia="宋体" w:hAnsi="Times New Roman" w:cs="Times New Roman" w:hint="eastAsia"/>
          <w:szCs w:val="21"/>
        </w:rPr>
      </w:pPr>
      <w:r w:rsidRPr="00DE7D48">
        <w:rPr>
          <w:rFonts w:ascii="Times New Roman" w:eastAsia="宋体" w:hAnsi="Times New Roman" w:cs="Times New Roman" w:hint="eastAsia"/>
          <w:szCs w:val="21"/>
        </w:rPr>
        <w:t>考核知识点：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（1）基本算术运算的实现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（2）定点加减运算、数据的移位和舍入操作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（3）定点乘法运算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（4）定点除法运算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（5）格式化浮点运算</w:t>
      </w:r>
    </w:p>
    <w:p w:rsidR="00DE7D48" w:rsidRPr="00DE7D48" w:rsidRDefault="00DE7D48" w:rsidP="00DE7D48">
      <w:pPr>
        <w:autoSpaceDN w:val="0"/>
        <w:spacing w:line="400" w:lineRule="exact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 xml:space="preserve">   （6）逻辑运算与实现、运算器的基本组成与实现</w:t>
      </w:r>
    </w:p>
    <w:p w:rsidR="00DE7D48" w:rsidRPr="00DE7D48" w:rsidRDefault="00DE7D48" w:rsidP="00DE7D48">
      <w:pPr>
        <w:spacing w:line="440" w:lineRule="exact"/>
        <w:jc w:val="left"/>
        <w:rPr>
          <w:rFonts w:ascii="Times New Roman" w:eastAsia="宋体" w:hAnsi="Times New Roman" w:cs="Times New Roman" w:hint="eastAsia"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Cs/>
          <w:szCs w:val="21"/>
        </w:rPr>
        <w:t xml:space="preserve">   </w:t>
      </w:r>
      <w:r w:rsidRPr="00DE7D48">
        <w:rPr>
          <w:rFonts w:ascii="Times New Roman" w:eastAsia="宋体" w:hAnsi="Times New Roman" w:cs="Times New Roman" w:hint="eastAsia"/>
          <w:bCs/>
          <w:szCs w:val="21"/>
        </w:rPr>
        <w:t>考核要求：</w:t>
      </w:r>
    </w:p>
    <w:p w:rsidR="00DE7D48" w:rsidRPr="00DE7D48" w:rsidRDefault="00DE7D48" w:rsidP="00DE7D48">
      <w:pPr>
        <w:spacing w:line="440" w:lineRule="exact"/>
        <w:ind w:firstLineChars="151" w:firstLine="317"/>
        <w:rPr>
          <w:rFonts w:ascii="宋体" w:eastAsia="宋体" w:hAnsi="宋体" w:cs="Times New Roman" w:hint="eastAsia"/>
          <w:szCs w:val="21"/>
        </w:rPr>
      </w:pPr>
      <w:r w:rsidRPr="00DE7D48">
        <w:rPr>
          <w:rFonts w:ascii="Times New Roman" w:eastAsia="宋体" w:hAnsi="Times New Roman" w:cs="Times New Roman" w:hint="eastAsia"/>
          <w:szCs w:val="24"/>
        </w:rPr>
        <w:lastRenderedPageBreak/>
        <w:t>了解浮点运算与浮点</w:t>
      </w:r>
      <w:proofErr w:type="gramStart"/>
      <w:r w:rsidRPr="00DE7D48">
        <w:rPr>
          <w:rFonts w:ascii="Times New Roman" w:eastAsia="宋体" w:hAnsi="Times New Roman" w:cs="Times New Roman" w:hint="eastAsia"/>
          <w:szCs w:val="24"/>
        </w:rPr>
        <w:t>点</w:t>
      </w:r>
      <w:proofErr w:type="gramEnd"/>
      <w:r w:rsidRPr="00DE7D48">
        <w:rPr>
          <w:rFonts w:ascii="Times New Roman" w:eastAsia="宋体" w:hAnsi="Times New Roman" w:cs="Times New Roman" w:hint="eastAsia"/>
          <w:szCs w:val="24"/>
        </w:rPr>
        <w:t>运算器</w:t>
      </w:r>
      <w:r w:rsidRPr="00DE7D48">
        <w:rPr>
          <w:rFonts w:ascii="宋体" w:eastAsia="宋体" w:hAnsi="宋体" w:cs="Times New Roman"/>
          <w:color w:val="333333"/>
          <w:kern w:val="0"/>
          <w:szCs w:val="24"/>
        </w:rPr>
        <w:t>；</w:t>
      </w:r>
      <w:r w:rsidRPr="00DE7D48">
        <w:rPr>
          <w:rFonts w:ascii="Times New Roman" w:eastAsia="宋体" w:hAnsi="Times New Roman" w:cs="Times New Roman" w:hint="eastAsia"/>
          <w:szCs w:val="24"/>
        </w:rPr>
        <w:t>理解定点运算器部件的基本功能、基本组成原理</w:t>
      </w:r>
      <w:r w:rsidRPr="00DE7D48">
        <w:rPr>
          <w:rFonts w:ascii="宋体" w:eastAsia="宋体" w:hAnsi="宋体" w:cs="Times New Roman"/>
          <w:color w:val="333333"/>
          <w:kern w:val="0"/>
          <w:szCs w:val="24"/>
        </w:rPr>
        <w:t>；</w:t>
      </w:r>
      <w:r w:rsidRPr="00DE7D48">
        <w:rPr>
          <w:rFonts w:ascii="Times New Roman" w:eastAsia="宋体" w:hAnsi="Times New Roman" w:cs="Times New Roman" w:hint="eastAsia"/>
          <w:szCs w:val="24"/>
        </w:rPr>
        <w:t>掌握定点运算器部件基本设计和实现方法；</w:t>
      </w:r>
      <w:r w:rsidRPr="00DE7D48">
        <w:rPr>
          <w:rFonts w:ascii="宋体" w:eastAsia="宋体" w:hAnsi="宋体" w:cs="Times New Roman" w:hint="eastAsia"/>
          <w:szCs w:val="21"/>
        </w:rPr>
        <w:t>掌握</w:t>
      </w:r>
      <w:r w:rsidRPr="00DE7D48">
        <w:rPr>
          <w:rFonts w:ascii="宋体" w:eastAsia="宋体" w:hAnsi="宋体" w:cs="Times New Roman"/>
          <w:color w:val="333333"/>
          <w:kern w:val="0"/>
          <w:szCs w:val="24"/>
        </w:rPr>
        <w:t>定点和浮点数的计算。</w:t>
      </w:r>
    </w:p>
    <w:p w:rsidR="00DE7D48" w:rsidRPr="00DE7D48" w:rsidRDefault="00DE7D48" w:rsidP="00DE7D48">
      <w:pPr>
        <w:spacing w:line="440" w:lineRule="exact"/>
        <w:ind w:firstLineChars="196" w:firstLine="413"/>
        <w:rPr>
          <w:rFonts w:ascii="Times New Roman" w:eastAsia="宋体" w:hAnsi="Times New Roman" w:cs="Times New Roman" w:hint="eastAsia"/>
          <w:b/>
          <w:bCs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5</w:t>
      </w: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、</w:t>
      </w:r>
      <w:r w:rsidRPr="00DE7D48">
        <w:rPr>
          <w:rFonts w:ascii="Times New Roman" w:eastAsia="宋体" w:hAnsi="Times New Roman" w:cs="Times New Roman" w:hint="eastAsia"/>
          <w:b/>
          <w:bCs/>
          <w:szCs w:val="24"/>
        </w:rPr>
        <w:t>存储器系统和结构</w:t>
      </w:r>
    </w:p>
    <w:p w:rsidR="00DE7D48" w:rsidRPr="00DE7D48" w:rsidRDefault="00DE7D48" w:rsidP="00DE7D48">
      <w:pPr>
        <w:spacing w:line="380" w:lineRule="exact"/>
        <w:ind w:firstLineChars="196" w:firstLine="412"/>
        <w:rPr>
          <w:rFonts w:ascii="Times New Roman" w:eastAsia="宋体" w:hAnsi="Times New Roman" w:cs="Times New Roman" w:hint="eastAsia"/>
          <w:szCs w:val="21"/>
        </w:rPr>
      </w:pPr>
      <w:r w:rsidRPr="00DE7D48">
        <w:rPr>
          <w:rFonts w:ascii="Times New Roman" w:eastAsia="宋体" w:hAnsi="Times New Roman" w:cs="Times New Roman" w:hint="eastAsia"/>
          <w:szCs w:val="21"/>
        </w:rPr>
        <w:t>考核知识点：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（1）存储系统的组成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（2）主存储器的组织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（3）半导体随机存储器和只读存储器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（4）主存储器的链接和控制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（5）提高主存读写速度的技术、多体交叉存储器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（6）高速缓存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（7）虚拟存储器</w:t>
      </w:r>
    </w:p>
    <w:p w:rsidR="00DE7D48" w:rsidRPr="00DE7D48" w:rsidRDefault="00DE7D48" w:rsidP="00DE7D48">
      <w:pPr>
        <w:spacing w:line="440" w:lineRule="exact"/>
        <w:jc w:val="left"/>
        <w:rPr>
          <w:rFonts w:ascii="Times New Roman" w:eastAsia="宋体" w:hAnsi="Times New Roman" w:cs="Times New Roman" w:hint="eastAsia"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Cs/>
          <w:szCs w:val="21"/>
        </w:rPr>
        <w:t xml:space="preserve">    </w:t>
      </w:r>
      <w:r w:rsidRPr="00DE7D48">
        <w:rPr>
          <w:rFonts w:ascii="Times New Roman" w:eastAsia="宋体" w:hAnsi="Times New Roman" w:cs="Times New Roman" w:hint="eastAsia"/>
          <w:bCs/>
          <w:szCs w:val="21"/>
        </w:rPr>
        <w:t>考核要求：</w:t>
      </w:r>
    </w:p>
    <w:p w:rsidR="00DE7D48" w:rsidRPr="00DE7D48" w:rsidRDefault="00DE7D48" w:rsidP="00DE7D48">
      <w:pPr>
        <w:spacing w:line="440" w:lineRule="exact"/>
        <w:ind w:firstLineChars="171" w:firstLine="359"/>
        <w:rPr>
          <w:rFonts w:ascii="宋体" w:eastAsia="宋体" w:hAnsi="宋体" w:cs="Times New Roman" w:hint="eastAsia"/>
          <w:szCs w:val="21"/>
        </w:rPr>
      </w:pPr>
      <w:r w:rsidRPr="00DE7D48">
        <w:rPr>
          <w:rFonts w:ascii="Times New Roman" w:eastAsia="宋体" w:hAnsi="Times New Roman" w:cs="Times New Roman" w:hint="eastAsia"/>
          <w:szCs w:val="24"/>
        </w:rPr>
        <w:t>了解</w:t>
      </w:r>
      <w:r w:rsidRPr="00DE7D48">
        <w:rPr>
          <w:rFonts w:ascii="Times New Roman" w:eastAsia="宋体" w:hAnsi="Times New Roman" w:cs="Times New Roman"/>
          <w:kern w:val="0"/>
          <w:szCs w:val="24"/>
        </w:rPr>
        <w:t>存储器的概念、存储器的主要性能指标、存储器的分类、存储器层次结构的概念、</w:t>
      </w:r>
      <w:r w:rsidRPr="00DE7D48">
        <w:rPr>
          <w:rFonts w:ascii="Times New Roman" w:eastAsia="宋体" w:hAnsi="Times New Roman" w:cs="Times New Roman"/>
          <w:kern w:val="0"/>
          <w:szCs w:val="24"/>
        </w:rPr>
        <w:t>RAM/ROM</w:t>
      </w:r>
      <w:r w:rsidRPr="00DE7D48">
        <w:rPr>
          <w:rFonts w:ascii="Times New Roman" w:eastAsia="宋体" w:hAnsi="Times New Roman" w:cs="Times New Roman"/>
          <w:kern w:val="0"/>
          <w:szCs w:val="24"/>
        </w:rPr>
        <w:t>芯片的外部逻辑特</w:t>
      </w:r>
      <w:r w:rsidRPr="00DE7D48">
        <w:rPr>
          <w:rFonts w:ascii="宋体" w:eastAsia="宋体" w:hAnsi="宋体" w:cs="Times New Roman"/>
          <w:kern w:val="0"/>
          <w:szCs w:val="24"/>
        </w:rPr>
        <w:t>性；</w:t>
      </w:r>
      <w:r w:rsidRPr="00DE7D48">
        <w:rPr>
          <w:rFonts w:ascii="Times New Roman" w:eastAsia="宋体" w:hAnsi="Times New Roman" w:cs="Times New Roman" w:hint="eastAsia"/>
          <w:szCs w:val="24"/>
        </w:rPr>
        <w:t>理解存储器的扩展和设计方法</w:t>
      </w:r>
      <w:r w:rsidRPr="00DE7D48">
        <w:rPr>
          <w:rFonts w:ascii="宋体" w:eastAsia="宋体" w:hAnsi="宋体" w:cs="Times New Roman"/>
          <w:kern w:val="0"/>
          <w:szCs w:val="24"/>
        </w:rPr>
        <w:t>；</w:t>
      </w:r>
      <w:r w:rsidRPr="00DE7D48">
        <w:rPr>
          <w:rFonts w:ascii="Times New Roman" w:eastAsia="宋体" w:hAnsi="Times New Roman" w:cs="Times New Roman" w:hint="eastAsia"/>
          <w:szCs w:val="24"/>
        </w:rPr>
        <w:t>掌握</w:t>
      </w:r>
      <w:r w:rsidRPr="00DE7D48">
        <w:rPr>
          <w:rFonts w:ascii="宋体" w:eastAsia="宋体" w:hAnsi="宋体" w:cs="Times New Roman"/>
          <w:kern w:val="0"/>
          <w:szCs w:val="24"/>
        </w:rPr>
        <w:t>CACHE的地址</w:t>
      </w:r>
      <w:proofErr w:type="gramStart"/>
      <w:r w:rsidRPr="00DE7D48">
        <w:rPr>
          <w:rFonts w:ascii="宋体" w:eastAsia="宋体" w:hAnsi="宋体" w:cs="Times New Roman"/>
          <w:kern w:val="0"/>
          <w:szCs w:val="24"/>
        </w:rPr>
        <w:t>映象</w:t>
      </w:r>
      <w:proofErr w:type="gramEnd"/>
      <w:r w:rsidRPr="00DE7D48">
        <w:rPr>
          <w:rFonts w:ascii="宋体" w:eastAsia="宋体" w:hAnsi="宋体" w:cs="Times New Roman"/>
          <w:kern w:val="0"/>
          <w:szCs w:val="24"/>
        </w:rPr>
        <w:t>、替换算法</w:t>
      </w:r>
      <w:r w:rsidRPr="00DE7D48">
        <w:rPr>
          <w:rFonts w:ascii="Times New Roman" w:eastAsia="宋体" w:hAnsi="Times New Roman" w:cs="Times New Roman" w:hint="eastAsia"/>
          <w:szCs w:val="24"/>
        </w:rPr>
        <w:t>；</w:t>
      </w:r>
      <w:r w:rsidRPr="00DE7D48">
        <w:rPr>
          <w:rFonts w:ascii="宋体" w:eastAsia="宋体" w:hAnsi="宋体" w:cs="Times New Roman" w:hint="eastAsia"/>
          <w:szCs w:val="21"/>
        </w:rPr>
        <w:t>熟悉</w:t>
      </w:r>
      <w:r w:rsidRPr="00DE7D48">
        <w:rPr>
          <w:rFonts w:ascii="宋体" w:eastAsia="宋体" w:hAnsi="宋体" w:cs="Times New Roman"/>
          <w:kern w:val="0"/>
          <w:szCs w:val="24"/>
        </w:rPr>
        <w:t>主存储体设计、RAM/ROM芯片的外部逻辑特性。</w:t>
      </w:r>
    </w:p>
    <w:p w:rsidR="00DE7D48" w:rsidRPr="00DE7D48" w:rsidRDefault="00DE7D48" w:rsidP="00DE7D48">
      <w:pPr>
        <w:spacing w:line="440" w:lineRule="exact"/>
        <w:ind w:firstLineChars="196" w:firstLine="413"/>
        <w:rPr>
          <w:rFonts w:ascii="Times New Roman" w:eastAsia="宋体" w:hAnsi="Times New Roman" w:cs="Times New Roman" w:hint="eastAsia"/>
          <w:b/>
          <w:bCs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6</w:t>
      </w: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、</w:t>
      </w:r>
      <w:r w:rsidRPr="00DE7D48">
        <w:rPr>
          <w:rFonts w:ascii="Times New Roman" w:eastAsia="宋体" w:hAnsi="Times New Roman" w:cs="Times New Roman" w:hint="eastAsia"/>
          <w:b/>
          <w:bCs/>
          <w:szCs w:val="24"/>
        </w:rPr>
        <w:t>中央处理器</w:t>
      </w:r>
    </w:p>
    <w:p w:rsidR="00DE7D48" w:rsidRPr="00DE7D48" w:rsidRDefault="00DE7D48" w:rsidP="00DE7D48">
      <w:pPr>
        <w:spacing w:line="380" w:lineRule="exact"/>
        <w:ind w:firstLineChars="196" w:firstLine="412"/>
        <w:rPr>
          <w:rFonts w:ascii="Times New Roman" w:eastAsia="宋体" w:hAnsi="Times New Roman" w:cs="Times New Roman" w:hint="eastAsia"/>
          <w:szCs w:val="21"/>
        </w:rPr>
      </w:pPr>
      <w:r w:rsidRPr="00DE7D48">
        <w:rPr>
          <w:rFonts w:ascii="Times New Roman" w:eastAsia="宋体" w:hAnsi="Times New Roman" w:cs="Times New Roman" w:hint="eastAsia"/>
          <w:szCs w:val="21"/>
        </w:rPr>
        <w:t>考核知识点：</w:t>
      </w:r>
    </w:p>
    <w:p w:rsidR="00DE7D48" w:rsidRPr="00DE7D48" w:rsidRDefault="00DE7D48" w:rsidP="00DE7D48">
      <w:pPr>
        <w:autoSpaceDN w:val="0"/>
        <w:spacing w:line="400" w:lineRule="exact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 xml:space="preserve">   （1）中央处理器的功能和组成</w:t>
      </w:r>
    </w:p>
    <w:p w:rsidR="00DE7D48" w:rsidRPr="00DE7D48" w:rsidRDefault="00DE7D48" w:rsidP="00DE7D48">
      <w:pPr>
        <w:autoSpaceDN w:val="0"/>
        <w:spacing w:line="400" w:lineRule="exact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 xml:space="preserve">   （2）控制器的组成与实现方法</w:t>
      </w:r>
    </w:p>
    <w:p w:rsidR="00DE7D48" w:rsidRPr="00DE7D48" w:rsidRDefault="00DE7D48" w:rsidP="00DE7D48">
      <w:pPr>
        <w:autoSpaceDN w:val="0"/>
        <w:spacing w:line="400" w:lineRule="exact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 xml:space="preserve">   （3）时序系统和控制方式</w:t>
      </w:r>
    </w:p>
    <w:p w:rsidR="00DE7D48" w:rsidRPr="00DE7D48" w:rsidRDefault="00DE7D48" w:rsidP="00DE7D48">
      <w:pPr>
        <w:autoSpaceDN w:val="0"/>
        <w:spacing w:line="400" w:lineRule="exact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 xml:space="preserve">   （4）微程序控制原理</w:t>
      </w:r>
    </w:p>
    <w:p w:rsidR="00DE7D48" w:rsidRPr="00DE7D48" w:rsidRDefault="00DE7D48" w:rsidP="00DE7D48">
      <w:pPr>
        <w:autoSpaceDN w:val="0"/>
        <w:spacing w:line="400" w:lineRule="exact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 xml:space="preserve">   （5）控制单元设计</w:t>
      </w:r>
    </w:p>
    <w:p w:rsidR="00DE7D48" w:rsidRPr="00DE7D48" w:rsidRDefault="00DE7D48" w:rsidP="00DE7D48">
      <w:pPr>
        <w:autoSpaceDN w:val="0"/>
        <w:spacing w:line="400" w:lineRule="exact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 xml:space="preserve">   （6）流水线技术</w:t>
      </w:r>
    </w:p>
    <w:p w:rsidR="00DE7D48" w:rsidRPr="00DE7D48" w:rsidRDefault="00DE7D48" w:rsidP="00DE7D48">
      <w:pPr>
        <w:autoSpaceDN w:val="0"/>
        <w:spacing w:line="400" w:lineRule="exact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 xml:space="preserve">   （7）精简指令系统</w:t>
      </w:r>
    </w:p>
    <w:p w:rsidR="00DE7D48" w:rsidRPr="00DE7D48" w:rsidRDefault="00DE7D48" w:rsidP="00DE7D48">
      <w:pPr>
        <w:spacing w:line="440" w:lineRule="exact"/>
        <w:jc w:val="left"/>
        <w:rPr>
          <w:rFonts w:ascii="Times New Roman" w:eastAsia="宋体" w:hAnsi="Times New Roman" w:cs="Times New Roman" w:hint="eastAsia"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Cs/>
          <w:szCs w:val="21"/>
        </w:rPr>
        <w:t xml:space="preserve">    </w:t>
      </w:r>
      <w:r w:rsidRPr="00DE7D48">
        <w:rPr>
          <w:rFonts w:ascii="Times New Roman" w:eastAsia="宋体" w:hAnsi="Times New Roman" w:cs="Times New Roman" w:hint="eastAsia"/>
          <w:bCs/>
          <w:szCs w:val="21"/>
        </w:rPr>
        <w:t>考核要求：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了解</w:t>
      </w:r>
      <w:r w:rsidRPr="00DE7D48">
        <w:rPr>
          <w:rFonts w:ascii="宋体" w:eastAsia="宋体" w:hAnsi="宋体" w:cs="Times New Roman"/>
          <w:szCs w:val="21"/>
        </w:rPr>
        <w:t>CPU的功能结构、指令流水</w:t>
      </w:r>
      <w:r w:rsidRPr="00DE7D48">
        <w:rPr>
          <w:rFonts w:ascii="宋体" w:eastAsia="宋体" w:hAnsi="宋体" w:cs="Times New Roman" w:hint="eastAsia"/>
          <w:szCs w:val="21"/>
        </w:rPr>
        <w:t>；</w:t>
      </w:r>
      <w:r w:rsidRPr="00DE7D48">
        <w:rPr>
          <w:rFonts w:ascii="宋体" w:eastAsia="宋体" w:hAnsi="宋体" w:cs="Times New Roman"/>
          <w:szCs w:val="21"/>
        </w:rPr>
        <w:t>控制单元的外部特性、控制方式；</w:t>
      </w:r>
      <w:r w:rsidRPr="00DE7D48">
        <w:rPr>
          <w:rFonts w:ascii="宋体" w:eastAsia="宋体" w:hAnsi="宋体" w:cs="Times New Roman" w:hint="eastAsia"/>
          <w:szCs w:val="21"/>
        </w:rPr>
        <w:t>熟悉</w:t>
      </w:r>
      <w:r w:rsidRPr="00DE7D48">
        <w:rPr>
          <w:rFonts w:ascii="宋体" w:eastAsia="宋体" w:hAnsi="宋体" w:cs="Times New Roman"/>
          <w:szCs w:val="21"/>
        </w:rPr>
        <w:t>指令周期的基本概念、</w:t>
      </w:r>
      <w:proofErr w:type="gramStart"/>
      <w:r w:rsidRPr="00DE7D48">
        <w:rPr>
          <w:rFonts w:ascii="宋体" w:eastAsia="宋体" w:hAnsi="宋体" w:cs="Times New Roman"/>
          <w:szCs w:val="21"/>
        </w:rPr>
        <w:t>微操作</w:t>
      </w:r>
      <w:proofErr w:type="gramEnd"/>
      <w:r w:rsidRPr="00DE7D48">
        <w:rPr>
          <w:rFonts w:ascii="宋体" w:eastAsia="宋体" w:hAnsi="宋体" w:cs="Times New Roman"/>
          <w:szCs w:val="21"/>
        </w:rPr>
        <w:t>命令的分析方法；</w:t>
      </w:r>
      <w:r w:rsidRPr="00DE7D48">
        <w:rPr>
          <w:rFonts w:ascii="宋体" w:eastAsia="宋体" w:hAnsi="宋体" w:cs="Times New Roman" w:hint="eastAsia"/>
          <w:szCs w:val="21"/>
        </w:rPr>
        <w:t>掌握微程序设计思想、流水线工作原理</w:t>
      </w:r>
      <w:r w:rsidRPr="00DE7D48">
        <w:rPr>
          <w:rFonts w:ascii="宋体" w:eastAsia="宋体" w:hAnsi="宋体" w:cs="Times New Roman"/>
          <w:szCs w:val="21"/>
        </w:rPr>
        <w:t>、</w:t>
      </w:r>
      <w:proofErr w:type="gramStart"/>
      <w:r w:rsidRPr="00DE7D48">
        <w:rPr>
          <w:rFonts w:ascii="宋体" w:eastAsia="宋体" w:hAnsi="宋体" w:cs="Times New Roman"/>
          <w:szCs w:val="21"/>
        </w:rPr>
        <w:t>微操作</w:t>
      </w:r>
      <w:proofErr w:type="gramEnd"/>
      <w:r w:rsidRPr="00DE7D48">
        <w:rPr>
          <w:rFonts w:ascii="宋体" w:eastAsia="宋体" w:hAnsi="宋体" w:cs="Times New Roman"/>
          <w:szCs w:val="21"/>
        </w:rPr>
        <w:t>命令的分析方法。</w:t>
      </w:r>
    </w:p>
    <w:p w:rsidR="00DE7D48" w:rsidRPr="00DE7D48" w:rsidRDefault="00DE7D48" w:rsidP="00DE7D48">
      <w:pPr>
        <w:autoSpaceDN w:val="0"/>
        <w:spacing w:line="440" w:lineRule="exact"/>
        <w:ind w:firstLineChars="196" w:firstLine="413"/>
        <w:rPr>
          <w:rFonts w:ascii="宋体" w:eastAsia="宋体" w:hAnsi="宋体" w:cs="Times New Roman"/>
          <w:b/>
          <w:bCs/>
          <w:color w:val="333333"/>
          <w:kern w:val="0"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7</w:t>
      </w: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、</w:t>
      </w:r>
      <w:r w:rsidRPr="00DE7D48">
        <w:rPr>
          <w:rFonts w:ascii="Times New Roman" w:eastAsia="宋体" w:hAnsi="Times New Roman" w:cs="Times New Roman" w:hint="eastAsia"/>
          <w:b/>
          <w:bCs/>
          <w:color w:val="333333"/>
          <w:kern w:val="0"/>
          <w:szCs w:val="24"/>
        </w:rPr>
        <w:t>总线系统</w:t>
      </w:r>
    </w:p>
    <w:p w:rsidR="00DE7D48" w:rsidRPr="00DE7D48" w:rsidRDefault="00DE7D48" w:rsidP="00DE7D48">
      <w:pPr>
        <w:spacing w:line="380" w:lineRule="exact"/>
        <w:ind w:firstLineChars="196" w:firstLine="413"/>
        <w:rPr>
          <w:rFonts w:ascii="Times New Roman" w:eastAsia="宋体" w:hAnsi="Times New Roman" w:cs="Times New Roman" w:hint="eastAsia"/>
          <w:b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考核知识点：</w:t>
      </w:r>
    </w:p>
    <w:p w:rsidR="00DE7D48" w:rsidRPr="00DE7D48" w:rsidRDefault="00DE7D48" w:rsidP="00DE7D48">
      <w:pPr>
        <w:autoSpaceDN w:val="0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 xml:space="preserve">    （1）总线概述</w:t>
      </w:r>
    </w:p>
    <w:p w:rsidR="00DE7D48" w:rsidRPr="00DE7D48" w:rsidRDefault="00DE7D48" w:rsidP="00DE7D48">
      <w:pPr>
        <w:autoSpaceDN w:val="0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（2）总线总裁</w:t>
      </w:r>
    </w:p>
    <w:p w:rsidR="00DE7D48" w:rsidRPr="00DE7D48" w:rsidRDefault="00DE7D48" w:rsidP="00DE7D48">
      <w:pPr>
        <w:autoSpaceDN w:val="0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（3）总线标准、总线定时控制</w:t>
      </w:r>
    </w:p>
    <w:p w:rsidR="00DE7D48" w:rsidRPr="00DE7D48" w:rsidRDefault="00DE7D48" w:rsidP="00DE7D48">
      <w:pPr>
        <w:spacing w:line="440" w:lineRule="exact"/>
        <w:ind w:firstLineChars="250" w:firstLine="525"/>
        <w:jc w:val="left"/>
        <w:rPr>
          <w:rFonts w:ascii="Times New Roman" w:eastAsia="宋体" w:hAnsi="Times New Roman" w:cs="Times New Roman" w:hint="eastAsia"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Cs/>
          <w:szCs w:val="21"/>
        </w:rPr>
        <w:t>考核要求：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lastRenderedPageBreak/>
        <w:t>了解</w:t>
      </w:r>
      <w:r w:rsidRPr="00DE7D48">
        <w:rPr>
          <w:rFonts w:ascii="宋体" w:eastAsia="宋体" w:hAnsi="宋体" w:cs="Times New Roman"/>
          <w:szCs w:val="21"/>
        </w:rPr>
        <w:t>总线的发展史、常见的总线结构、当前流行的总线标准；</w:t>
      </w:r>
      <w:r w:rsidRPr="00DE7D48">
        <w:rPr>
          <w:rFonts w:ascii="宋体" w:eastAsia="宋体" w:hAnsi="宋体" w:cs="Times New Roman" w:hint="eastAsia"/>
          <w:szCs w:val="21"/>
        </w:rPr>
        <w:t>熟悉</w:t>
      </w:r>
      <w:r w:rsidRPr="00DE7D48">
        <w:rPr>
          <w:rFonts w:ascii="宋体" w:eastAsia="宋体" w:hAnsi="宋体" w:cs="Times New Roman"/>
          <w:szCs w:val="21"/>
        </w:rPr>
        <w:t>总线的基本概念、总线的分类、总线的特性及性能指标。能准确理解总线</w:t>
      </w:r>
      <w:proofErr w:type="gramStart"/>
      <w:r w:rsidRPr="00DE7D48">
        <w:rPr>
          <w:rFonts w:ascii="宋体" w:eastAsia="宋体" w:hAnsi="宋体" w:cs="Times New Roman"/>
          <w:szCs w:val="21"/>
        </w:rPr>
        <w:t>的判优机制</w:t>
      </w:r>
      <w:proofErr w:type="gramEnd"/>
      <w:r w:rsidRPr="00DE7D48">
        <w:rPr>
          <w:rFonts w:ascii="宋体" w:eastAsia="宋体" w:hAnsi="宋体" w:cs="Times New Roman"/>
          <w:szCs w:val="21"/>
        </w:rPr>
        <w:t>、总线的通信机制；</w:t>
      </w:r>
      <w:r w:rsidRPr="00DE7D48">
        <w:rPr>
          <w:rFonts w:ascii="宋体" w:eastAsia="宋体" w:hAnsi="宋体" w:cs="Times New Roman" w:hint="eastAsia"/>
          <w:szCs w:val="21"/>
        </w:rPr>
        <w:t>熟悉</w:t>
      </w:r>
      <w:r w:rsidRPr="00DE7D48">
        <w:rPr>
          <w:rFonts w:ascii="宋体" w:eastAsia="宋体" w:hAnsi="宋体" w:cs="Times New Roman"/>
          <w:szCs w:val="21"/>
        </w:rPr>
        <w:t>总结的概念、性能指标、总线判优、总线通信控制；</w:t>
      </w:r>
      <w:proofErr w:type="gramStart"/>
      <w:r w:rsidRPr="00DE7D48">
        <w:rPr>
          <w:rFonts w:ascii="宋体" w:eastAsia="宋体" w:hAnsi="宋体" w:cs="Times New Roman" w:hint="eastAsia"/>
          <w:szCs w:val="21"/>
        </w:rPr>
        <w:t>熟悉</w:t>
      </w:r>
      <w:r w:rsidRPr="00DE7D48">
        <w:rPr>
          <w:rFonts w:ascii="宋体" w:eastAsia="宋体" w:hAnsi="宋体" w:cs="Times New Roman"/>
          <w:szCs w:val="21"/>
        </w:rPr>
        <w:t>判优控制</w:t>
      </w:r>
      <w:proofErr w:type="gramEnd"/>
      <w:r w:rsidRPr="00DE7D48">
        <w:rPr>
          <w:rFonts w:ascii="宋体" w:eastAsia="宋体" w:hAnsi="宋体" w:cs="Times New Roman"/>
          <w:szCs w:val="21"/>
        </w:rPr>
        <w:t>、通信控制。</w:t>
      </w:r>
    </w:p>
    <w:p w:rsidR="00DE7D48" w:rsidRPr="00DE7D48" w:rsidRDefault="00DE7D48" w:rsidP="00DE7D48">
      <w:pPr>
        <w:spacing w:line="440" w:lineRule="exact"/>
        <w:ind w:firstLineChars="196" w:firstLine="413"/>
        <w:rPr>
          <w:rFonts w:ascii="Times New Roman" w:eastAsia="宋体" w:hAnsi="Times New Roman" w:cs="Times New Roman" w:hint="eastAsia"/>
          <w:b/>
          <w:bCs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8</w:t>
      </w: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、外部设备</w:t>
      </w:r>
    </w:p>
    <w:p w:rsidR="00DE7D48" w:rsidRPr="00DE7D48" w:rsidRDefault="00DE7D48" w:rsidP="00DE7D48">
      <w:pPr>
        <w:spacing w:line="380" w:lineRule="exact"/>
        <w:ind w:firstLineChars="196" w:firstLine="412"/>
        <w:rPr>
          <w:rFonts w:ascii="Times New Roman" w:eastAsia="宋体" w:hAnsi="Times New Roman" w:cs="Times New Roman" w:hint="eastAsia"/>
          <w:szCs w:val="21"/>
        </w:rPr>
      </w:pPr>
      <w:r w:rsidRPr="00DE7D48">
        <w:rPr>
          <w:rFonts w:ascii="Times New Roman" w:eastAsia="宋体" w:hAnsi="Times New Roman" w:cs="Times New Roman" w:hint="eastAsia"/>
          <w:szCs w:val="21"/>
        </w:rPr>
        <w:t>考核知识点：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（1）外部设备概述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（2）磁介质存储器的性能和原理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（3）磁盘阵列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（4）光盘存储器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（5）键盘输入设备、打印输出设备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（6）显示设备</w:t>
      </w:r>
    </w:p>
    <w:p w:rsidR="00DE7D48" w:rsidRPr="00DE7D48" w:rsidRDefault="00DE7D48" w:rsidP="00DE7D48">
      <w:pPr>
        <w:spacing w:line="440" w:lineRule="exact"/>
        <w:ind w:firstLineChars="250" w:firstLine="525"/>
        <w:jc w:val="left"/>
        <w:rPr>
          <w:rFonts w:ascii="Times New Roman" w:eastAsia="宋体" w:hAnsi="Times New Roman" w:cs="Times New Roman" w:hint="eastAsia"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Cs/>
          <w:szCs w:val="21"/>
        </w:rPr>
        <w:t>考核要求：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了解</w:t>
      </w:r>
      <w:r w:rsidRPr="00DE7D48">
        <w:rPr>
          <w:rFonts w:ascii="宋体" w:eastAsia="宋体" w:hAnsi="宋体" w:cs="Times New Roman"/>
          <w:szCs w:val="21"/>
        </w:rPr>
        <w:t>磁记录设计的工作原理、光存储介质的工作原理、提高存储体访问速度的一般措施；</w:t>
      </w:r>
      <w:r w:rsidRPr="00DE7D48">
        <w:rPr>
          <w:rFonts w:ascii="宋体" w:eastAsia="宋体" w:hAnsi="宋体" w:cs="Times New Roman" w:hint="eastAsia"/>
          <w:szCs w:val="21"/>
        </w:rPr>
        <w:t>掌握硬盘性能指标的计算；掌握光盘存储器的原理、显示设备的工作原理；熟悉打印设备的工作原理。</w:t>
      </w:r>
    </w:p>
    <w:p w:rsidR="00DE7D48" w:rsidRPr="00DE7D48" w:rsidRDefault="00DE7D48" w:rsidP="00DE7D48">
      <w:pPr>
        <w:spacing w:line="440" w:lineRule="exact"/>
        <w:ind w:firstLineChars="196" w:firstLine="413"/>
        <w:rPr>
          <w:rFonts w:ascii="Times New Roman" w:eastAsia="宋体" w:hAnsi="Times New Roman" w:cs="Times New Roman" w:hint="eastAsia"/>
          <w:b/>
          <w:bCs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9</w:t>
      </w:r>
      <w:r w:rsidRPr="00DE7D48">
        <w:rPr>
          <w:rFonts w:ascii="Times New Roman" w:eastAsia="宋体" w:hAnsi="Times New Roman" w:cs="Times New Roman" w:hint="eastAsia"/>
          <w:b/>
          <w:bCs/>
          <w:szCs w:val="21"/>
        </w:rPr>
        <w:t>、输入输出系统</w:t>
      </w:r>
    </w:p>
    <w:p w:rsidR="00DE7D48" w:rsidRPr="00DE7D48" w:rsidRDefault="00DE7D48" w:rsidP="00DE7D48">
      <w:pPr>
        <w:spacing w:line="380" w:lineRule="exact"/>
        <w:ind w:firstLineChars="196" w:firstLine="412"/>
        <w:rPr>
          <w:rFonts w:ascii="Times New Roman" w:eastAsia="宋体" w:hAnsi="Times New Roman" w:cs="Times New Roman" w:hint="eastAsia"/>
          <w:szCs w:val="21"/>
        </w:rPr>
      </w:pPr>
      <w:r w:rsidRPr="00DE7D48">
        <w:rPr>
          <w:rFonts w:ascii="Times New Roman" w:eastAsia="宋体" w:hAnsi="Times New Roman" w:cs="Times New Roman" w:hint="eastAsia"/>
          <w:szCs w:val="21"/>
        </w:rPr>
        <w:t>考核知识点：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（1）主机与外设的连接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（2）程序查询方式及其接口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（3）中断系统和程序中断方式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（4）DMA方式及其接口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（5）通道控制方式</w:t>
      </w:r>
    </w:p>
    <w:p w:rsidR="00DE7D48" w:rsidRPr="00DE7D48" w:rsidRDefault="00DE7D48" w:rsidP="00DE7D48">
      <w:pPr>
        <w:spacing w:line="440" w:lineRule="exact"/>
        <w:ind w:firstLineChars="250" w:firstLine="525"/>
        <w:jc w:val="left"/>
        <w:rPr>
          <w:rFonts w:ascii="Times New Roman" w:eastAsia="宋体" w:hAnsi="Times New Roman" w:cs="Times New Roman" w:hint="eastAsia"/>
          <w:bCs/>
          <w:szCs w:val="21"/>
        </w:rPr>
      </w:pPr>
      <w:r w:rsidRPr="00DE7D48">
        <w:rPr>
          <w:rFonts w:ascii="Times New Roman" w:eastAsia="宋体" w:hAnsi="Times New Roman" w:cs="Times New Roman" w:hint="eastAsia"/>
          <w:bCs/>
          <w:szCs w:val="21"/>
        </w:rPr>
        <w:t>考核要求：</w:t>
      </w:r>
    </w:p>
    <w:p w:rsidR="00DE7D48" w:rsidRPr="00DE7D48" w:rsidRDefault="00DE7D48" w:rsidP="00DE7D48">
      <w:pPr>
        <w:autoSpaceDN w:val="0"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了解</w:t>
      </w:r>
      <w:r w:rsidRPr="00DE7D48">
        <w:rPr>
          <w:rFonts w:ascii="宋体" w:eastAsia="宋体" w:hAnsi="宋体" w:cs="Times New Roman"/>
          <w:szCs w:val="21"/>
        </w:rPr>
        <w:t>接口的功能和基本组成、信息控制方式；</w:t>
      </w:r>
      <w:r w:rsidRPr="00DE7D48">
        <w:rPr>
          <w:rFonts w:ascii="宋体" w:eastAsia="宋体" w:hAnsi="宋体" w:cs="Times New Roman" w:hint="eastAsia"/>
          <w:szCs w:val="21"/>
        </w:rPr>
        <w:t>掌握中断的概念和中断查询方式</w:t>
      </w:r>
      <w:r w:rsidRPr="00DE7D48">
        <w:rPr>
          <w:rFonts w:ascii="宋体" w:eastAsia="宋体" w:hAnsi="宋体" w:cs="Times New Roman"/>
          <w:szCs w:val="21"/>
        </w:rPr>
        <w:t>；</w:t>
      </w:r>
      <w:r w:rsidRPr="00DE7D48">
        <w:rPr>
          <w:rFonts w:ascii="宋体" w:eastAsia="宋体" w:hAnsi="宋体" w:cs="Times New Roman" w:hint="eastAsia"/>
          <w:szCs w:val="21"/>
        </w:rPr>
        <w:t>掌握中断响应和中断处理方法、中断屏蔽方式；熟悉DMA接口和通道的工作过程。</w:t>
      </w:r>
    </w:p>
    <w:p w:rsidR="00DE7D48" w:rsidRPr="00DE7D48" w:rsidRDefault="00DE7D48" w:rsidP="00DE7D48">
      <w:pPr>
        <w:spacing w:line="400" w:lineRule="exact"/>
        <w:ind w:firstLineChars="176" w:firstLine="424"/>
        <w:rPr>
          <w:rFonts w:ascii="黑体" w:eastAsia="黑体" w:hAnsi="Times New Roman" w:cs="Times New Roman"/>
          <w:sz w:val="24"/>
          <w:szCs w:val="24"/>
        </w:rPr>
      </w:pPr>
      <w:r w:rsidRPr="00DE7D48">
        <w:rPr>
          <w:rFonts w:ascii="Times New Roman" w:eastAsia="宋体" w:hAnsi="Times New Roman" w:cs="Times New Roman" w:hint="eastAsia"/>
          <w:b/>
          <w:sz w:val="24"/>
          <w:szCs w:val="24"/>
        </w:rPr>
        <w:t>四、</w:t>
      </w:r>
      <w:r w:rsidRPr="00DE7D48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试卷结构及主要题型</w:t>
      </w:r>
      <w:r w:rsidRPr="00DE7D48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</w:p>
    <w:p w:rsidR="00DE7D48" w:rsidRPr="00DE7D48" w:rsidRDefault="00DE7D48" w:rsidP="00DE7D48">
      <w:pPr>
        <w:spacing w:line="380" w:lineRule="exact"/>
        <w:ind w:firstLineChars="245" w:firstLine="517"/>
        <w:jc w:val="left"/>
        <w:rPr>
          <w:rFonts w:ascii="宋体" w:eastAsia="宋体" w:hAnsi="宋体" w:cs="Times New Roman" w:hint="eastAsia"/>
          <w:bCs/>
          <w:szCs w:val="21"/>
        </w:rPr>
      </w:pPr>
      <w:r w:rsidRPr="00DE7D48">
        <w:rPr>
          <w:rFonts w:ascii="宋体" w:eastAsia="宋体" w:hAnsi="宋体" w:cs="宋体"/>
          <w:b/>
          <w:bCs/>
          <w:kern w:val="0"/>
          <w:szCs w:val="21"/>
        </w:rPr>
        <w:t>1</w:t>
      </w:r>
      <w:r w:rsidRPr="00DE7D48">
        <w:rPr>
          <w:rFonts w:ascii="宋体" w:eastAsia="宋体" w:hAnsi="宋体" w:cs="宋体" w:hint="eastAsia"/>
          <w:b/>
          <w:bCs/>
          <w:kern w:val="0"/>
          <w:szCs w:val="21"/>
        </w:rPr>
        <w:t>、</w:t>
      </w:r>
      <w:r w:rsidRPr="00DE7D48">
        <w:rPr>
          <w:rFonts w:ascii="宋体" w:eastAsia="宋体" w:hAnsi="宋体" w:cs="Times New Roman" w:hint="eastAsia"/>
          <w:b/>
          <w:bCs/>
          <w:szCs w:val="21"/>
        </w:rPr>
        <w:t>试卷结构</w:t>
      </w:r>
    </w:p>
    <w:p w:rsidR="00DE7D48" w:rsidRPr="00DE7D48" w:rsidRDefault="00DE7D48" w:rsidP="00DE7D48">
      <w:pPr>
        <w:spacing w:line="380" w:lineRule="exact"/>
        <w:ind w:firstLineChars="200" w:firstLine="420"/>
        <w:jc w:val="left"/>
        <w:rPr>
          <w:rFonts w:ascii="宋体" w:eastAsia="宋体" w:hAnsi="宋体" w:cs="Times New Roman" w:hint="eastAsia"/>
          <w:sz w:val="24"/>
          <w:szCs w:val="24"/>
        </w:rPr>
      </w:pPr>
      <w:r w:rsidRPr="00DE7D48">
        <w:rPr>
          <w:rFonts w:ascii="宋体" w:eastAsia="宋体" w:hAnsi="宋体" w:cs="Times New Roman" w:hint="eastAsia"/>
          <w:szCs w:val="24"/>
        </w:rPr>
        <w:t>基本题50</w:t>
      </w:r>
      <w:r w:rsidRPr="00DE7D48">
        <w:rPr>
          <w:rFonts w:ascii="宋体" w:eastAsia="宋体" w:hAnsi="宋体" w:cs="Times New Roman"/>
          <w:szCs w:val="24"/>
        </w:rPr>
        <w:t>%左右，综合题</w:t>
      </w:r>
      <w:r w:rsidRPr="00DE7D48">
        <w:rPr>
          <w:rFonts w:ascii="宋体" w:eastAsia="宋体" w:hAnsi="宋体" w:cs="Times New Roman" w:hint="eastAsia"/>
          <w:szCs w:val="24"/>
        </w:rPr>
        <w:t>20</w:t>
      </w:r>
      <w:r w:rsidRPr="00DE7D48">
        <w:rPr>
          <w:rFonts w:ascii="宋体" w:eastAsia="宋体" w:hAnsi="宋体" w:cs="Times New Roman"/>
          <w:szCs w:val="24"/>
        </w:rPr>
        <w:t>%左右，提高题</w:t>
      </w:r>
      <w:r w:rsidRPr="00DE7D48">
        <w:rPr>
          <w:rFonts w:ascii="宋体" w:eastAsia="宋体" w:hAnsi="宋体" w:cs="Times New Roman" w:hint="eastAsia"/>
          <w:szCs w:val="24"/>
        </w:rPr>
        <w:t xml:space="preserve"> 30</w:t>
      </w:r>
      <w:r w:rsidRPr="00DE7D48">
        <w:rPr>
          <w:rFonts w:ascii="宋体" w:eastAsia="宋体" w:hAnsi="宋体" w:cs="Times New Roman"/>
          <w:szCs w:val="24"/>
        </w:rPr>
        <w:t>%左右。</w:t>
      </w:r>
      <w:r w:rsidRPr="00DE7D48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DE7D48" w:rsidRPr="00DE7D48" w:rsidRDefault="00DE7D48" w:rsidP="00DE7D48">
      <w:pPr>
        <w:spacing w:line="380" w:lineRule="exact"/>
        <w:ind w:firstLineChars="245" w:firstLine="517"/>
        <w:jc w:val="left"/>
        <w:rPr>
          <w:rFonts w:ascii="宋体" w:eastAsia="宋体" w:hAnsi="宋体" w:cs="Times New Roman" w:hint="eastAsia"/>
          <w:bCs/>
          <w:szCs w:val="21"/>
        </w:rPr>
      </w:pPr>
      <w:r w:rsidRPr="00DE7D48">
        <w:rPr>
          <w:rFonts w:ascii="宋体" w:eastAsia="宋体" w:hAnsi="宋体" w:cs="宋体" w:hint="eastAsia"/>
          <w:b/>
          <w:bCs/>
          <w:kern w:val="0"/>
          <w:szCs w:val="21"/>
        </w:rPr>
        <w:t>2、主要题型</w:t>
      </w:r>
    </w:p>
    <w:p w:rsidR="00DE7D48" w:rsidRPr="00DE7D48" w:rsidRDefault="00DE7D48" w:rsidP="00DE7D48">
      <w:pPr>
        <w:spacing w:line="380" w:lineRule="exact"/>
        <w:ind w:firstLineChars="200" w:firstLine="420"/>
        <w:jc w:val="left"/>
        <w:rPr>
          <w:rFonts w:ascii="宋体" w:eastAsia="宋体" w:hAnsi="宋体" w:cs="宋体" w:hint="eastAsia"/>
          <w:bCs/>
          <w:kern w:val="0"/>
          <w:szCs w:val="21"/>
        </w:rPr>
      </w:pPr>
      <w:r w:rsidRPr="00DE7D48">
        <w:rPr>
          <w:rFonts w:ascii="宋体" w:eastAsia="宋体" w:hAnsi="宋体" w:cs="Times New Roman" w:hint="eastAsia"/>
          <w:szCs w:val="21"/>
        </w:rPr>
        <w:t>考核题型：（1）填空题：20%左右 （2）选择题：30%左右 （3）判断题 10%左右（4）简答题：15%左右（5）分析计算题：25%左右（其中，基础知识题占50％左右，中等难度的题占40％左右，难题占10％左右）。</w:t>
      </w:r>
    </w:p>
    <w:p w:rsidR="00DE7D48" w:rsidRPr="00DE7D48" w:rsidRDefault="00DE7D48" w:rsidP="00DE7D48">
      <w:pPr>
        <w:spacing w:line="380" w:lineRule="exact"/>
        <w:ind w:firstLineChars="196" w:firstLine="472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DE7D4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五</w:t>
      </w:r>
      <w:r w:rsidRPr="00DE7D48">
        <w:rPr>
          <w:rFonts w:ascii="宋体" w:eastAsia="宋体" w:hAnsi="宋体" w:cs="宋体"/>
          <w:b/>
          <w:bCs/>
          <w:kern w:val="0"/>
          <w:sz w:val="24"/>
          <w:szCs w:val="24"/>
        </w:rPr>
        <w:t>、</w:t>
      </w:r>
      <w:r w:rsidRPr="00DE7D4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考试方式</w:t>
      </w:r>
    </w:p>
    <w:p w:rsidR="00DE7D48" w:rsidRPr="00DE7D48" w:rsidRDefault="00DE7D48" w:rsidP="00DE7D48">
      <w:pPr>
        <w:adjustRightInd w:val="0"/>
        <w:snapToGrid w:val="0"/>
        <w:spacing w:line="380" w:lineRule="exact"/>
        <w:ind w:firstLineChars="200" w:firstLine="420"/>
        <w:jc w:val="left"/>
        <w:rPr>
          <w:rFonts w:ascii="宋体" w:eastAsia="宋体" w:hAnsi="宋体" w:cs="Times New Roman" w:hint="eastAsia"/>
          <w:szCs w:val="24"/>
        </w:rPr>
      </w:pPr>
      <w:r w:rsidRPr="00DE7D48">
        <w:rPr>
          <w:rFonts w:ascii="宋体" w:eastAsia="宋体" w:hAnsi="宋体" w:cs="Times New Roman" w:hint="eastAsia"/>
          <w:szCs w:val="24"/>
        </w:rPr>
        <w:t>采用闭卷考试形式，应同时出</w:t>
      </w:r>
      <w:r w:rsidRPr="00DE7D48">
        <w:rPr>
          <w:rFonts w:ascii="宋体" w:eastAsia="宋体" w:hAnsi="宋体" w:cs="Times New Roman"/>
          <w:szCs w:val="24"/>
        </w:rPr>
        <w:t>A、B两套试题，其份量及难易程度相当，但不</w:t>
      </w:r>
      <w:r w:rsidRPr="00DE7D48">
        <w:rPr>
          <w:rFonts w:ascii="宋体" w:eastAsia="宋体" w:hAnsi="宋体" w:cs="Times New Roman" w:hint="eastAsia"/>
          <w:szCs w:val="24"/>
        </w:rPr>
        <w:t>可</w:t>
      </w:r>
      <w:r w:rsidRPr="00DE7D48">
        <w:rPr>
          <w:rFonts w:ascii="宋体" w:eastAsia="宋体" w:hAnsi="宋体" w:cs="Times New Roman"/>
          <w:szCs w:val="24"/>
        </w:rPr>
        <w:t>雷同，并附标准答案。</w:t>
      </w:r>
    </w:p>
    <w:p w:rsidR="00DE7D48" w:rsidRPr="00DE7D48" w:rsidRDefault="00DE7D48" w:rsidP="00DE7D48">
      <w:pPr>
        <w:adjustRightInd w:val="0"/>
        <w:snapToGrid w:val="0"/>
        <w:spacing w:line="380" w:lineRule="exact"/>
        <w:ind w:firstLineChars="196" w:firstLine="47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DE7D4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lastRenderedPageBreak/>
        <w:t>六、试题题量及时量要求</w:t>
      </w:r>
      <w:r w:rsidRPr="00DE7D48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</w:p>
    <w:p w:rsidR="00DE7D48" w:rsidRPr="00DE7D48" w:rsidRDefault="00DE7D48" w:rsidP="00DE7D48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Times New Roman" w:hint="eastAsia"/>
          <w:szCs w:val="24"/>
        </w:rPr>
      </w:pPr>
      <w:r w:rsidRPr="00DE7D48">
        <w:rPr>
          <w:rFonts w:ascii="宋体" w:eastAsia="宋体" w:hAnsi="宋体" w:cs="Times New Roman" w:hint="eastAsia"/>
          <w:szCs w:val="24"/>
        </w:rPr>
        <w:t>试卷应涵盖教学大纲规定内容的</w:t>
      </w:r>
      <w:r w:rsidRPr="00DE7D48">
        <w:rPr>
          <w:rFonts w:ascii="宋体" w:eastAsia="宋体" w:hAnsi="宋体" w:cs="Times New Roman"/>
          <w:szCs w:val="24"/>
        </w:rPr>
        <w:t>90%以上，</w:t>
      </w:r>
      <w:r w:rsidRPr="00DE7D48">
        <w:rPr>
          <w:rFonts w:ascii="宋体" w:eastAsia="宋体" w:hAnsi="宋体" w:cs="Times New Roman" w:hint="eastAsia"/>
          <w:szCs w:val="24"/>
        </w:rPr>
        <w:t xml:space="preserve">选择题10~ 15 </w:t>
      </w:r>
      <w:r w:rsidRPr="00DE7D48">
        <w:rPr>
          <w:rFonts w:ascii="宋体" w:eastAsia="宋体" w:hAnsi="宋体" w:cs="Times New Roman"/>
          <w:szCs w:val="24"/>
        </w:rPr>
        <w:t>道</w:t>
      </w:r>
      <w:r w:rsidRPr="00DE7D48">
        <w:rPr>
          <w:rFonts w:ascii="宋体" w:eastAsia="宋体" w:hAnsi="宋体" w:cs="Times New Roman" w:hint="eastAsia"/>
          <w:szCs w:val="24"/>
        </w:rPr>
        <w:t>，填空题4~5 道</w:t>
      </w:r>
      <w:r w:rsidRPr="00DE7D48">
        <w:rPr>
          <w:rFonts w:ascii="宋体" w:eastAsia="宋体" w:hAnsi="宋体" w:cs="Times New Roman"/>
          <w:szCs w:val="24"/>
        </w:rPr>
        <w:t>左右</w:t>
      </w:r>
      <w:r w:rsidRPr="00DE7D48">
        <w:rPr>
          <w:rFonts w:ascii="宋体" w:eastAsia="宋体" w:hAnsi="宋体" w:cs="Times New Roman" w:hint="eastAsia"/>
          <w:szCs w:val="24"/>
        </w:rPr>
        <w:t>，判断题10道，简答题3~5道，分析计算题2~3道。</w:t>
      </w:r>
      <w:r w:rsidRPr="00DE7D48">
        <w:rPr>
          <w:rFonts w:ascii="宋体" w:eastAsia="宋体" w:hAnsi="宋体" w:cs="Times New Roman"/>
          <w:szCs w:val="24"/>
        </w:rPr>
        <w:t>考试时间</w:t>
      </w:r>
      <w:r w:rsidRPr="00DE7D48">
        <w:rPr>
          <w:rFonts w:ascii="宋体" w:eastAsia="宋体" w:hAnsi="宋体" w:cs="Times New Roman" w:hint="eastAsia"/>
          <w:szCs w:val="24"/>
        </w:rPr>
        <w:t>120</w:t>
      </w:r>
      <w:r w:rsidRPr="00DE7D48">
        <w:rPr>
          <w:rFonts w:ascii="宋体" w:eastAsia="宋体" w:hAnsi="宋体" w:cs="Times New Roman"/>
          <w:szCs w:val="24"/>
        </w:rPr>
        <w:t>分钟。</w:t>
      </w:r>
    </w:p>
    <w:p w:rsidR="00DE7D48" w:rsidRPr="00DE7D48" w:rsidRDefault="00DE7D48" w:rsidP="00DE7D48">
      <w:pPr>
        <w:adjustRightInd w:val="0"/>
        <w:snapToGrid w:val="0"/>
        <w:spacing w:line="400" w:lineRule="exact"/>
        <w:ind w:firstLineChars="176" w:firstLine="424"/>
        <w:rPr>
          <w:rFonts w:ascii="黑体" w:eastAsia="黑体" w:hAnsi="Times New Roman" w:cs="Times New Roman"/>
          <w:color w:val="000000"/>
          <w:sz w:val="24"/>
          <w:szCs w:val="24"/>
        </w:rPr>
      </w:pPr>
      <w:r w:rsidRPr="00DE7D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七、</w:t>
      </w:r>
      <w:r w:rsidRPr="00DE7D4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参考教材</w:t>
      </w:r>
      <w:r w:rsidRPr="00DE7D48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及其它参考</w:t>
      </w:r>
      <w:r w:rsidRPr="00DE7D4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资料</w:t>
      </w:r>
    </w:p>
    <w:p w:rsidR="00DE7D48" w:rsidRPr="00DE7D48" w:rsidRDefault="00DE7D48" w:rsidP="00DE7D48">
      <w:pPr>
        <w:widowControl/>
        <w:spacing w:line="270" w:lineRule="atLeast"/>
        <w:ind w:firstLineChars="100" w:firstLine="211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DE7D4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   </w:t>
      </w:r>
      <w:r w:rsidRPr="00DE7D48">
        <w:rPr>
          <w:rFonts w:ascii="宋体" w:eastAsia="宋体" w:hAnsi="宋体" w:cs="宋体"/>
          <w:b/>
          <w:bCs/>
          <w:color w:val="000000"/>
          <w:kern w:val="0"/>
          <w:szCs w:val="21"/>
        </w:rPr>
        <w:t>1</w:t>
      </w:r>
      <w:r w:rsidRPr="00DE7D4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、参考</w:t>
      </w:r>
      <w:r w:rsidRPr="00DE7D48">
        <w:rPr>
          <w:rFonts w:ascii="宋体" w:eastAsia="宋体" w:hAnsi="宋体" w:cs="宋体"/>
          <w:b/>
          <w:bCs/>
          <w:color w:val="000000"/>
          <w:kern w:val="0"/>
          <w:szCs w:val="21"/>
        </w:rPr>
        <w:t>教材</w:t>
      </w:r>
    </w:p>
    <w:p w:rsidR="00DE7D48" w:rsidRPr="00DE7D48" w:rsidRDefault="00DE7D48" w:rsidP="00DE7D48">
      <w:pPr>
        <w:adjustRightInd w:val="0"/>
        <w:snapToGrid w:val="0"/>
        <w:spacing w:line="360" w:lineRule="exact"/>
        <w:rPr>
          <w:rFonts w:ascii="Times New Roman" w:eastAsia="Times New Roman" w:hAnsi="Times New Roman" w:cs="Times New Roman" w:hint="eastAsia"/>
          <w:color w:val="333333"/>
          <w:szCs w:val="21"/>
          <w:lang w:val="en-US" w:eastAsia="zh-CN"/>
        </w:rPr>
      </w:pPr>
      <w:r w:rsidRPr="00DE7D48">
        <w:rPr>
          <w:rFonts w:ascii="宋体" w:eastAsia="宋体" w:hAnsi="宋体" w:cs="宋体" w:hint="eastAsia"/>
          <w:color w:val="333333"/>
          <w:szCs w:val="21"/>
        </w:rPr>
        <w:t xml:space="preserve">    </w:t>
      </w:r>
      <w:r w:rsidRPr="00DE7D48">
        <w:rPr>
          <w:rFonts w:ascii="宋体" w:eastAsia="宋体" w:hAnsi="宋体" w:cs="宋体" w:hint="eastAsia"/>
          <w:color w:val="333333"/>
          <w:szCs w:val="21"/>
          <w:lang w:val="en-US" w:eastAsia="zh-CN"/>
        </w:rPr>
        <w:t>[1]《计算机组成原理》</w:t>
      </w:r>
      <w:r w:rsidRPr="00DE7D48">
        <w:rPr>
          <w:rFonts w:ascii="宋体" w:eastAsia="宋体" w:hAnsi="宋体" w:cs="宋体" w:hint="eastAsia"/>
          <w:color w:val="333333"/>
          <w:szCs w:val="21"/>
        </w:rPr>
        <w:t>,</w:t>
      </w:r>
      <w:r w:rsidRPr="00DE7D48">
        <w:rPr>
          <w:rFonts w:ascii="宋体" w:eastAsia="宋体" w:hAnsi="宋体" w:cs="宋体" w:hint="eastAsia"/>
          <w:color w:val="333333"/>
          <w:szCs w:val="21"/>
          <w:lang w:val="en-US" w:eastAsia="zh-CN"/>
        </w:rPr>
        <w:t>（第三版）蒋本珊主编</w:t>
      </w:r>
      <w:r w:rsidRPr="00DE7D48">
        <w:rPr>
          <w:rFonts w:ascii="Times New Roman" w:eastAsia="Times New Roman" w:hAnsi="Times New Roman" w:cs="Times New Roman" w:hint="eastAsia"/>
          <w:color w:val="333333"/>
          <w:szCs w:val="21"/>
          <w:lang w:val="en-US" w:eastAsia="zh-CN"/>
        </w:rPr>
        <w:t>.</w:t>
      </w:r>
      <w:r w:rsidRPr="00DE7D48">
        <w:rPr>
          <w:rFonts w:ascii="Times New Roman" w:eastAsia="宋体" w:hAnsi="Times New Roman" w:cs="Times New Roman" w:hint="eastAsia"/>
          <w:color w:val="333333"/>
          <w:szCs w:val="21"/>
          <w:lang w:val="en-US"/>
        </w:rPr>
        <w:t>，</w:t>
      </w:r>
      <w:r w:rsidRPr="00DE7D48">
        <w:rPr>
          <w:rFonts w:ascii="宋体" w:eastAsia="宋体" w:hAnsi="宋体" w:cs="宋体" w:hint="eastAsia"/>
          <w:color w:val="333333"/>
          <w:szCs w:val="21"/>
          <w:lang w:val="en-US" w:eastAsia="zh-CN"/>
        </w:rPr>
        <w:t>北京</w:t>
      </w:r>
      <w:r w:rsidRPr="00DE7D48">
        <w:rPr>
          <w:rFonts w:ascii="Times New Roman" w:eastAsia="Times New Roman" w:hAnsi="Times New Roman" w:cs="Times New Roman"/>
          <w:color w:val="333333"/>
          <w:szCs w:val="21"/>
          <w:lang w:val="en-US" w:eastAsia="zh-CN"/>
        </w:rPr>
        <w:t>:</w:t>
      </w:r>
      <w:r w:rsidRPr="00DE7D48">
        <w:rPr>
          <w:rFonts w:ascii="宋体" w:eastAsia="宋体" w:hAnsi="宋体" w:cs="宋体" w:hint="eastAsia"/>
          <w:color w:val="333333"/>
          <w:szCs w:val="21"/>
          <w:lang w:val="en-US" w:eastAsia="zh-CN"/>
        </w:rPr>
        <w:t>清华大学出版社</w:t>
      </w:r>
      <w:r w:rsidRPr="00DE7D48">
        <w:rPr>
          <w:rFonts w:ascii="宋体" w:eastAsia="宋体" w:hAnsi="宋体" w:cs="宋体" w:hint="eastAsia"/>
          <w:color w:val="333333"/>
          <w:szCs w:val="21"/>
          <w:lang w:val="en-US"/>
        </w:rPr>
        <w:t>，</w:t>
      </w:r>
      <w:r w:rsidRPr="00DE7D48">
        <w:rPr>
          <w:rFonts w:ascii="Times New Roman" w:eastAsia="Times New Roman" w:hAnsi="Times New Roman" w:cs="Times New Roman"/>
          <w:color w:val="333333"/>
          <w:szCs w:val="21"/>
          <w:lang w:val="en-US" w:eastAsia="zh-CN"/>
        </w:rPr>
        <w:t>201</w:t>
      </w:r>
      <w:r w:rsidRPr="00DE7D48">
        <w:rPr>
          <w:rFonts w:ascii="Times New Roman" w:eastAsia="Times New Roman" w:hAnsi="Times New Roman" w:cs="Times New Roman" w:hint="eastAsia"/>
          <w:color w:val="333333"/>
          <w:szCs w:val="21"/>
          <w:lang w:val="en-US" w:eastAsia="zh-CN"/>
        </w:rPr>
        <w:t>3</w:t>
      </w:r>
    </w:p>
    <w:p w:rsidR="00DE7D48" w:rsidRPr="00DE7D48" w:rsidRDefault="00DE7D48" w:rsidP="00DE7D48">
      <w:pPr>
        <w:adjustRightInd w:val="0"/>
        <w:snapToGrid w:val="0"/>
        <w:spacing w:line="360" w:lineRule="exact"/>
        <w:ind w:firstLineChars="95" w:firstLine="199"/>
        <w:rPr>
          <w:rFonts w:ascii="Times New Roman" w:eastAsia="Times New Roman" w:hAnsi="Times New Roman" w:cs="Times New Roman"/>
          <w:color w:val="333333"/>
          <w:szCs w:val="21"/>
          <w:lang w:val="en-US" w:eastAsia="zh-CN"/>
        </w:rPr>
      </w:pPr>
      <w:r w:rsidRPr="00DE7D48">
        <w:rPr>
          <w:rFonts w:ascii="宋体" w:eastAsia="宋体" w:hAnsi="宋体" w:cs="宋体" w:hint="eastAsia"/>
          <w:color w:val="333333"/>
          <w:szCs w:val="21"/>
        </w:rPr>
        <w:t xml:space="preserve">  </w:t>
      </w:r>
      <w:r w:rsidRPr="00DE7D48">
        <w:rPr>
          <w:rFonts w:ascii="宋体" w:eastAsia="宋体" w:hAnsi="宋体" w:cs="宋体" w:hint="eastAsia"/>
          <w:color w:val="333333"/>
          <w:szCs w:val="21"/>
          <w:lang w:val="en-US" w:eastAsia="zh-CN"/>
        </w:rPr>
        <w:t>[2]《计算机组成原理》</w:t>
      </w:r>
      <w:r w:rsidRPr="00DE7D48">
        <w:rPr>
          <w:rFonts w:ascii="宋体" w:eastAsia="宋体" w:hAnsi="宋体" w:cs="宋体" w:hint="eastAsia"/>
          <w:color w:val="333333"/>
          <w:szCs w:val="21"/>
        </w:rPr>
        <w:t>,</w:t>
      </w:r>
      <w:proofErr w:type="gramStart"/>
      <w:r w:rsidRPr="00DE7D48">
        <w:rPr>
          <w:rFonts w:ascii="宋体" w:eastAsia="宋体" w:hAnsi="宋体" w:cs="宋体" w:hint="eastAsia"/>
          <w:color w:val="333333"/>
          <w:szCs w:val="21"/>
          <w:lang w:val="en-US" w:eastAsia="zh-CN"/>
        </w:rPr>
        <w:t>唐朔飞</w:t>
      </w:r>
      <w:proofErr w:type="gramEnd"/>
      <w:r w:rsidRPr="00DE7D48">
        <w:rPr>
          <w:rFonts w:ascii="宋体" w:eastAsia="宋体" w:hAnsi="宋体" w:cs="宋体" w:hint="eastAsia"/>
          <w:color w:val="333333"/>
          <w:szCs w:val="21"/>
          <w:lang w:val="en-US" w:eastAsia="zh-CN"/>
        </w:rPr>
        <w:t>编著</w:t>
      </w:r>
      <w:r w:rsidRPr="00DE7D48">
        <w:rPr>
          <w:rFonts w:ascii="宋体" w:eastAsia="宋体" w:hAnsi="宋体" w:cs="宋体" w:hint="eastAsia"/>
          <w:color w:val="333333"/>
          <w:szCs w:val="21"/>
          <w:lang w:val="en-US"/>
        </w:rPr>
        <w:t>，</w:t>
      </w:r>
      <w:r w:rsidRPr="00DE7D48">
        <w:rPr>
          <w:rFonts w:ascii="宋体" w:eastAsia="宋体" w:hAnsi="宋体" w:cs="宋体" w:hint="eastAsia"/>
          <w:color w:val="333333"/>
          <w:szCs w:val="21"/>
          <w:lang w:val="en-US" w:eastAsia="zh-CN"/>
        </w:rPr>
        <w:t>高等教育出版社</w:t>
      </w:r>
      <w:r w:rsidRPr="00DE7D48">
        <w:rPr>
          <w:rFonts w:ascii="宋体" w:eastAsia="宋体" w:hAnsi="宋体" w:cs="宋体" w:hint="eastAsia"/>
          <w:color w:val="333333"/>
          <w:szCs w:val="21"/>
          <w:lang w:val="en-US"/>
        </w:rPr>
        <w:t>，</w:t>
      </w:r>
      <w:r w:rsidRPr="00DE7D48">
        <w:rPr>
          <w:rFonts w:ascii="Times New Roman" w:eastAsia="Times New Roman" w:hAnsi="Times New Roman" w:cs="Times New Roman"/>
          <w:color w:val="333333"/>
          <w:szCs w:val="21"/>
          <w:lang w:val="en-US" w:eastAsia="zh-CN"/>
        </w:rPr>
        <w:t>20</w:t>
      </w:r>
      <w:r w:rsidRPr="00DE7D48">
        <w:rPr>
          <w:rFonts w:ascii="Times New Roman" w:eastAsia="Times New Roman" w:hAnsi="Times New Roman" w:cs="Times New Roman" w:hint="eastAsia"/>
          <w:color w:val="333333"/>
          <w:szCs w:val="21"/>
          <w:lang w:val="en-US" w:eastAsia="zh-CN"/>
        </w:rPr>
        <w:t>11</w:t>
      </w:r>
      <w:r w:rsidRPr="00DE7D48">
        <w:rPr>
          <w:rFonts w:ascii="Times New Roman" w:eastAsia="Times New Roman" w:hAnsi="Times New Roman" w:cs="Times New Roman"/>
          <w:color w:val="333333"/>
          <w:szCs w:val="21"/>
          <w:lang w:val="en-US" w:eastAsia="zh-CN"/>
        </w:rPr>
        <w:t xml:space="preserve"> </w:t>
      </w:r>
    </w:p>
    <w:p w:rsidR="00DE7D48" w:rsidRPr="00DE7D48" w:rsidRDefault="00DE7D48" w:rsidP="00DE7D48">
      <w:pPr>
        <w:adjustRightInd w:val="0"/>
        <w:snapToGrid w:val="0"/>
        <w:spacing w:line="360" w:lineRule="exact"/>
        <w:ind w:firstLine="200"/>
        <w:rPr>
          <w:rFonts w:ascii="宋体" w:eastAsia="Times New Roman" w:hAnsi="宋体" w:cs="宋体" w:hint="eastAsia"/>
          <w:bCs/>
          <w:color w:val="000000"/>
          <w:kern w:val="0"/>
          <w:sz w:val="24"/>
          <w:szCs w:val="21"/>
          <w:lang w:val="en-US" w:eastAsia="zh-CN"/>
        </w:rPr>
      </w:pPr>
      <w:r w:rsidRPr="00DE7D48">
        <w:rPr>
          <w:rFonts w:ascii="宋体" w:eastAsia="宋体" w:hAnsi="宋体" w:cs="宋体" w:hint="eastAsia"/>
          <w:b/>
          <w:color w:val="000000"/>
          <w:kern w:val="0"/>
          <w:sz w:val="24"/>
          <w:szCs w:val="21"/>
        </w:rPr>
        <w:t xml:space="preserve">  </w:t>
      </w:r>
      <w:r w:rsidRPr="00DE7D48">
        <w:rPr>
          <w:rFonts w:ascii="宋体" w:eastAsia="Times New Roman" w:hAnsi="宋体" w:cs="宋体"/>
          <w:b/>
          <w:color w:val="000000"/>
          <w:kern w:val="0"/>
          <w:sz w:val="24"/>
          <w:szCs w:val="21"/>
          <w:lang w:val="en-US" w:eastAsia="zh-CN"/>
        </w:rPr>
        <w:t>2</w:t>
      </w:r>
      <w:r w:rsidRPr="00DE7D48">
        <w:rPr>
          <w:rFonts w:ascii="宋体" w:eastAsia="Times New Roman" w:hAnsi="宋体" w:cs="宋体" w:hint="eastAsia"/>
          <w:b/>
          <w:color w:val="000000"/>
          <w:kern w:val="0"/>
          <w:sz w:val="24"/>
          <w:szCs w:val="21"/>
          <w:lang w:val="en-US" w:eastAsia="zh-CN"/>
        </w:rPr>
        <w:t>、</w:t>
      </w:r>
      <w:r w:rsidRPr="00DE7D48">
        <w:rPr>
          <w:rFonts w:ascii="宋体" w:eastAsia="Times New Roman" w:hAnsi="宋体" w:cs="宋体"/>
          <w:b/>
          <w:color w:val="000000"/>
          <w:kern w:val="0"/>
          <w:sz w:val="24"/>
          <w:szCs w:val="21"/>
          <w:lang w:val="en-US" w:eastAsia="zh-CN"/>
        </w:rPr>
        <w:t>参考资料</w:t>
      </w:r>
    </w:p>
    <w:p w:rsidR="00DE7D48" w:rsidRPr="00DE7D48" w:rsidRDefault="00DE7D48" w:rsidP="00DE7D48">
      <w:pPr>
        <w:adjustRightInd w:val="0"/>
        <w:snapToGrid w:val="0"/>
        <w:spacing w:line="360" w:lineRule="exact"/>
        <w:ind w:firstLineChars="95" w:firstLine="199"/>
        <w:rPr>
          <w:rFonts w:ascii="Times New Roman" w:eastAsia="Times New Roman" w:hAnsi="Times New Roman" w:cs="Times New Roman" w:hint="eastAsia"/>
          <w:color w:val="333333"/>
          <w:szCs w:val="21"/>
          <w:lang w:val="en-US" w:eastAsia="zh-CN"/>
        </w:rPr>
      </w:pPr>
      <w:r w:rsidRPr="00DE7D48">
        <w:rPr>
          <w:rFonts w:ascii="宋体" w:eastAsia="宋体" w:hAnsi="宋体" w:cs="宋体" w:hint="eastAsia"/>
          <w:color w:val="333333"/>
          <w:szCs w:val="21"/>
        </w:rPr>
        <w:t xml:space="preserve">  </w:t>
      </w:r>
      <w:r w:rsidRPr="00DE7D48">
        <w:rPr>
          <w:rFonts w:ascii="宋体" w:eastAsia="宋体" w:hAnsi="宋体" w:cs="宋体" w:hint="eastAsia"/>
          <w:color w:val="333333"/>
          <w:szCs w:val="21"/>
          <w:lang w:val="en-US" w:eastAsia="zh-CN"/>
        </w:rPr>
        <w:t>[1]《计算机组成原理》</w:t>
      </w:r>
      <w:r w:rsidRPr="00DE7D48">
        <w:rPr>
          <w:rFonts w:ascii="宋体" w:eastAsia="宋体" w:hAnsi="宋体" w:cs="宋体" w:hint="eastAsia"/>
          <w:color w:val="333333"/>
          <w:szCs w:val="21"/>
        </w:rPr>
        <w:t>,</w:t>
      </w:r>
      <w:r w:rsidRPr="00DE7D48">
        <w:rPr>
          <w:rFonts w:ascii="宋体" w:eastAsia="宋体" w:hAnsi="宋体" w:cs="宋体" w:hint="eastAsia"/>
          <w:color w:val="333333"/>
          <w:szCs w:val="21"/>
          <w:lang w:val="en-US" w:eastAsia="zh-CN"/>
        </w:rPr>
        <w:t>（第五版）白中英主编</w:t>
      </w:r>
      <w:r w:rsidRPr="00DE7D48">
        <w:rPr>
          <w:rFonts w:ascii="Times New Roman" w:eastAsia="Times New Roman" w:hAnsi="Times New Roman" w:cs="Times New Roman"/>
          <w:color w:val="333333"/>
          <w:szCs w:val="21"/>
          <w:lang w:val="en-US" w:eastAsia="zh-CN"/>
        </w:rPr>
        <w:t xml:space="preserve"> </w:t>
      </w:r>
      <w:r w:rsidRPr="00DE7D48">
        <w:rPr>
          <w:rFonts w:ascii="Times New Roman" w:eastAsia="宋体" w:hAnsi="Times New Roman" w:cs="Times New Roman" w:hint="eastAsia"/>
          <w:color w:val="333333"/>
          <w:szCs w:val="21"/>
          <w:lang w:val="en-US"/>
        </w:rPr>
        <w:t>，</w:t>
      </w:r>
      <w:hyperlink r:id="rId5" w:tgtFrame="_blank" w:tooltip="科学出版社有限责任公司" w:history="1">
        <w:r w:rsidRPr="00DE7D48">
          <w:rPr>
            <w:rFonts w:ascii="宋体" w:eastAsia="宋体" w:hAnsi="宋体" w:cs="宋体" w:hint="eastAsia"/>
            <w:color w:val="333333"/>
            <w:szCs w:val="21"/>
            <w:lang w:val="en-US" w:eastAsia="zh-CN"/>
          </w:rPr>
          <w:t>科学出版社</w:t>
        </w:r>
      </w:hyperlink>
      <w:r w:rsidRPr="00DE7D48">
        <w:rPr>
          <w:rFonts w:ascii="Times New Roman" w:eastAsia="宋体" w:hAnsi="Times New Roman" w:cs="Times New Roman" w:hint="eastAsia"/>
          <w:color w:val="333333"/>
          <w:szCs w:val="21"/>
          <w:lang w:val="en-US"/>
        </w:rPr>
        <w:t>，</w:t>
      </w:r>
      <w:r w:rsidRPr="00DE7D48">
        <w:rPr>
          <w:rFonts w:ascii="Times New Roman" w:eastAsia="Times New Roman" w:hAnsi="Times New Roman" w:cs="Times New Roman"/>
          <w:color w:val="333333"/>
          <w:szCs w:val="21"/>
          <w:lang w:val="en-US" w:eastAsia="zh-CN"/>
        </w:rPr>
        <w:t>2013</w:t>
      </w:r>
    </w:p>
    <w:p w:rsidR="00DE7D48" w:rsidRPr="00DE7D48" w:rsidRDefault="00DE7D48" w:rsidP="00DE7D48">
      <w:pPr>
        <w:spacing w:line="400" w:lineRule="exact"/>
        <w:ind w:firstLineChars="100" w:firstLine="210"/>
        <w:rPr>
          <w:rFonts w:ascii="宋体" w:eastAsia="宋体" w:hAnsi="宋体" w:cs="宋体" w:hint="eastAsia"/>
          <w:bCs/>
          <w:color w:val="333333"/>
          <w:szCs w:val="21"/>
        </w:rPr>
      </w:pPr>
      <w:r w:rsidRPr="00DE7D48">
        <w:rPr>
          <w:rFonts w:ascii="宋体" w:eastAsia="宋体" w:hAnsi="宋体" w:cs="宋体" w:hint="eastAsia"/>
          <w:bCs/>
          <w:color w:val="333333"/>
          <w:szCs w:val="21"/>
        </w:rPr>
        <w:t xml:space="preserve">  [2]《计算机组成原理试题解析》,（第五版）白中英等，科学出版社</w:t>
      </w:r>
      <w:r w:rsidRPr="00DE7D48">
        <w:rPr>
          <w:rFonts w:ascii="Times New Roman" w:eastAsia="宋体" w:hAnsi="Times New Roman" w:cs="Times New Roman"/>
          <w:bCs/>
          <w:color w:val="333333"/>
          <w:szCs w:val="21"/>
        </w:rPr>
        <w:t>.</w:t>
      </w:r>
      <w:r w:rsidRPr="00DE7D48">
        <w:rPr>
          <w:rFonts w:ascii="Times New Roman" w:eastAsia="宋体" w:hAnsi="Times New Roman" w:cs="Times New Roman" w:hint="eastAsia"/>
          <w:bCs/>
          <w:color w:val="333333"/>
          <w:szCs w:val="21"/>
        </w:rPr>
        <w:t>，</w:t>
      </w:r>
      <w:r w:rsidRPr="00DE7D48">
        <w:rPr>
          <w:rFonts w:ascii="Times New Roman" w:eastAsia="宋体" w:hAnsi="Times New Roman" w:cs="Times New Roman"/>
          <w:bCs/>
          <w:color w:val="333333"/>
          <w:szCs w:val="21"/>
        </w:rPr>
        <w:t>2013</w:t>
      </w:r>
    </w:p>
    <w:p w:rsidR="00DE7D48" w:rsidRPr="00DE7D48" w:rsidRDefault="00DE7D48" w:rsidP="00DE7D48">
      <w:pPr>
        <w:spacing w:line="400" w:lineRule="exact"/>
        <w:rPr>
          <w:rFonts w:ascii="Times New Roman" w:eastAsia="宋体" w:hAnsi="Times New Roman" w:cs="Times New Roman" w:hint="eastAsia"/>
          <w:szCs w:val="24"/>
        </w:rPr>
      </w:pPr>
    </w:p>
    <w:p w:rsidR="00810ABA" w:rsidRPr="00DE7D48" w:rsidRDefault="00810ABA"/>
    <w:sectPr w:rsidR="00810ABA" w:rsidRPr="00DE7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48"/>
    <w:rsid w:val="00810ABA"/>
    <w:rsid w:val="00DE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ook.jd.com/publish/%E7%A7%91%E5%AD%A6%E5%87%BA%E7%89%88%E7%A4%BE%E6%9C%89%E9%99%90%E8%B4%A3%E4%BB%BB%E5%85%AC%E5%8F%B8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wlw</dc:creator>
  <cp:lastModifiedBy>wlw</cp:lastModifiedBy>
  <cp:revision>1</cp:revision>
  <dcterms:created xsi:type="dcterms:W3CDTF">2016-01-14T01:36:00Z</dcterms:created>
  <dcterms:modified xsi:type="dcterms:W3CDTF">2016-01-14T01:39:00Z</dcterms:modified>
</cp:coreProperties>
</file>