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76" w:rsidRDefault="00AA2676" w:rsidP="00AA2676">
      <w:pPr>
        <w:widowControl/>
        <w:shd w:val="clear" w:color="auto" w:fill="FAFAFA"/>
        <w:spacing w:line="330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附件1              湖南工学院计算机与信息科学学院教学综合能力竞赛评分标准</w:t>
      </w:r>
    </w:p>
    <w:p w:rsidR="00AA2676" w:rsidRDefault="00AA2676" w:rsidP="00AA2676">
      <w:pPr>
        <w:widowControl/>
        <w:shd w:val="clear" w:color="auto" w:fill="FAFAFA"/>
        <w:spacing w:line="330" w:lineRule="atLeast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参赛教师</w:t>
      </w:r>
      <w:r w:rsidR="00EB60A9">
        <w:rPr>
          <w:rFonts w:hint="eastAsia"/>
        </w:rPr>
        <w:t>姓名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</w:t>
      </w:r>
      <w:r w:rsidR="00EB60A9">
        <w:rPr>
          <w:rFonts w:hint="eastAsia"/>
        </w:rPr>
        <w:t>所属</w:t>
      </w:r>
      <w:r>
        <w:rPr>
          <w:rFonts w:hint="eastAsia"/>
        </w:rPr>
        <w:t>教研室：</w:t>
      </w:r>
      <w:r>
        <w:rPr>
          <w:rFonts w:hint="eastAsia"/>
        </w:rPr>
        <w:t xml:space="preserve">          </w:t>
      </w:r>
      <w:bookmarkStart w:id="0" w:name="_GoBack"/>
      <w:bookmarkEnd w:id="0"/>
      <w:r>
        <w:rPr>
          <w:rFonts w:hint="eastAsia"/>
        </w:rPr>
        <w:t xml:space="preserve">                   </w:t>
      </w:r>
      <w:r>
        <w:rPr>
          <w:rFonts w:hint="eastAsia"/>
        </w:rPr>
        <w:t>所授课程名称：</w:t>
      </w:r>
      <w:r>
        <w:rPr>
          <w:rFonts w:hint="eastAsia"/>
        </w:rPr>
        <w:t xml:space="preserve">                                       </w:t>
      </w:r>
    </w:p>
    <w:tbl>
      <w:tblPr>
        <w:tblW w:w="13721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701"/>
        <w:gridCol w:w="993"/>
        <w:gridCol w:w="8646"/>
        <w:gridCol w:w="851"/>
      </w:tblGrid>
      <w:tr w:rsidR="00AA2676" w:rsidTr="004C2D2C">
        <w:trPr>
          <w:jc w:val="center"/>
        </w:trPr>
        <w:tc>
          <w:tcPr>
            <w:tcW w:w="1530" w:type="dxa"/>
            <w:shd w:val="clear" w:color="auto" w:fill="FAFAFA"/>
          </w:tcPr>
          <w:p w:rsidR="00AA2676" w:rsidRDefault="00AA2676" w:rsidP="004C2D2C">
            <w:pPr>
              <w:widowControl/>
              <w:spacing w:line="330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701" w:type="dxa"/>
            <w:shd w:val="clear" w:color="auto" w:fill="FAFAFA"/>
          </w:tcPr>
          <w:p w:rsidR="00AA2676" w:rsidRDefault="00AA2676" w:rsidP="004C2D2C">
            <w:pPr>
              <w:widowControl/>
              <w:spacing w:line="330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993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评价标准</w:t>
            </w:r>
          </w:p>
        </w:tc>
        <w:tc>
          <w:tcPr>
            <w:tcW w:w="85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得分</w:t>
            </w:r>
          </w:p>
        </w:tc>
      </w:tr>
      <w:tr w:rsidR="00AA2676" w:rsidTr="004C2D2C">
        <w:trPr>
          <w:jc w:val="center"/>
        </w:trPr>
        <w:tc>
          <w:tcPr>
            <w:tcW w:w="1530" w:type="dxa"/>
            <w:vMerge w:val="restart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课程</w:t>
            </w:r>
          </w:p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设计</w:t>
            </w:r>
          </w:p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（教案）</w:t>
            </w:r>
          </w:p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70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教学目标设计</w:t>
            </w:r>
          </w:p>
        </w:tc>
        <w:tc>
          <w:tcPr>
            <w:tcW w:w="993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8分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教学理念先进，教学目的明确，符合教学大纲和教材要求，重视德育渗透，体现素质教育要求。</w:t>
            </w:r>
          </w:p>
        </w:tc>
        <w:tc>
          <w:tcPr>
            <w:tcW w:w="85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AA2676" w:rsidTr="004C2D2C">
        <w:trPr>
          <w:jc w:val="center"/>
        </w:trPr>
        <w:tc>
          <w:tcPr>
            <w:tcW w:w="1530" w:type="dxa"/>
            <w:vMerge/>
            <w:shd w:val="clear" w:color="auto" w:fill="FAFAFA"/>
            <w:vAlign w:val="center"/>
          </w:tcPr>
          <w:p w:rsidR="00AA2676" w:rsidRDefault="00AA2676" w:rsidP="004C2D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教学过程设计</w:t>
            </w:r>
          </w:p>
        </w:tc>
        <w:tc>
          <w:tcPr>
            <w:tcW w:w="993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8分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教学过程组织合理，方法手段运用恰当有效。</w:t>
            </w:r>
          </w:p>
        </w:tc>
        <w:tc>
          <w:tcPr>
            <w:tcW w:w="85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AA2676" w:rsidTr="004C2D2C">
        <w:trPr>
          <w:jc w:val="center"/>
        </w:trPr>
        <w:tc>
          <w:tcPr>
            <w:tcW w:w="1530" w:type="dxa"/>
            <w:vMerge/>
            <w:shd w:val="clear" w:color="auto" w:fill="FAFAFA"/>
            <w:vAlign w:val="center"/>
          </w:tcPr>
          <w:p w:rsidR="00AA2676" w:rsidRDefault="00AA2676" w:rsidP="004C2D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教学内容设计</w:t>
            </w:r>
          </w:p>
        </w:tc>
        <w:tc>
          <w:tcPr>
            <w:tcW w:w="993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8分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教学内容充实完整，概念准确科学。</w:t>
            </w:r>
          </w:p>
        </w:tc>
        <w:tc>
          <w:tcPr>
            <w:tcW w:w="85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AA2676" w:rsidTr="004C2D2C">
        <w:trPr>
          <w:jc w:val="center"/>
        </w:trPr>
        <w:tc>
          <w:tcPr>
            <w:tcW w:w="1530" w:type="dxa"/>
            <w:vMerge/>
            <w:shd w:val="clear" w:color="auto" w:fill="FAFAFA"/>
            <w:vAlign w:val="center"/>
          </w:tcPr>
          <w:p w:rsidR="00AA2676" w:rsidRDefault="00AA2676" w:rsidP="004C2D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文字表达</w:t>
            </w:r>
          </w:p>
        </w:tc>
        <w:tc>
          <w:tcPr>
            <w:tcW w:w="993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6分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文字表达准确、简洁，阐述清楚</w:t>
            </w:r>
          </w:p>
        </w:tc>
        <w:tc>
          <w:tcPr>
            <w:tcW w:w="85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AA2676" w:rsidTr="004C2D2C">
        <w:trPr>
          <w:jc w:val="center"/>
        </w:trPr>
        <w:tc>
          <w:tcPr>
            <w:tcW w:w="1530" w:type="dxa"/>
            <w:vMerge w:val="restart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课堂</w:t>
            </w:r>
          </w:p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</w:t>
            </w:r>
          </w:p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70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教态举止</w:t>
            </w:r>
            <w:proofErr w:type="gramEnd"/>
          </w:p>
        </w:tc>
        <w:tc>
          <w:tcPr>
            <w:tcW w:w="993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衣着整洁，仪表端庄，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教态自然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，举止大方，精神饱满，情绪稳定，形体语言得当。</w:t>
            </w:r>
          </w:p>
        </w:tc>
        <w:tc>
          <w:tcPr>
            <w:tcW w:w="85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AA2676" w:rsidTr="004C2D2C">
        <w:trPr>
          <w:jc w:val="center"/>
        </w:trPr>
        <w:tc>
          <w:tcPr>
            <w:tcW w:w="1530" w:type="dxa"/>
            <w:vMerge/>
            <w:shd w:val="clear" w:color="auto" w:fill="FAFAFA"/>
            <w:vAlign w:val="center"/>
          </w:tcPr>
          <w:p w:rsidR="00AA2676" w:rsidRDefault="00AA2676" w:rsidP="004C2D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思维能力</w:t>
            </w:r>
          </w:p>
        </w:tc>
        <w:tc>
          <w:tcPr>
            <w:tcW w:w="993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概念准确，条理清楚，逻辑性强，善于分析和综合；观点鲜明，围绕中心，反应敏捷。</w:t>
            </w:r>
          </w:p>
        </w:tc>
        <w:tc>
          <w:tcPr>
            <w:tcW w:w="85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AA2676" w:rsidTr="004C2D2C">
        <w:trPr>
          <w:jc w:val="center"/>
        </w:trPr>
        <w:tc>
          <w:tcPr>
            <w:tcW w:w="1530" w:type="dxa"/>
            <w:vMerge/>
            <w:shd w:val="clear" w:color="auto" w:fill="FAFAFA"/>
            <w:vAlign w:val="center"/>
          </w:tcPr>
          <w:p w:rsidR="00AA2676" w:rsidRDefault="00AA2676" w:rsidP="004C2D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教学过程</w:t>
            </w:r>
          </w:p>
        </w:tc>
        <w:tc>
          <w:tcPr>
            <w:tcW w:w="993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15分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1.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课堂教学结构严谨，教学环节紧凑，能体现教学目的。</w:t>
            </w:r>
          </w:p>
          <w:p w:rsidR="00AA2676" w:rsidRDefault="00AA2676" w:rsidP="004C2D2C">
            <w:pPr>
              <w:widowControl/>
              <w:spacing w:line="330" w:lineRule="atLeas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2.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讲课条理清楚，讲练结合，灵活多样，讲求实效。</w:t>
            </w:r>
          </w:p>
          <w:p w:rsidR="00AA2676" w:rsidRDefault="00AA2676" w:rsidP="004C2D2C">
            <w:pPr>
              <w:widowControl/>
              <w:spacing w:line="330" w:lineRule="atLeas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3.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教学时间分配合理，教学方法适当。</w:t>
            </w:r>
          </w:p>
          <w:p w:rsidR="00AA2676" w:rsidRDefault="00AA2676" w:rsidP="004C2D2C">
            <w:pPr>
              <w:widowControl/>
              <w:spacing w:line="330" w:lineRule="atLeas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4.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熟悉教案，讲授正确。</w:t>
            </w:r>
          </w:p>
        </w:tc>
        <w:tc>
          <w:tcPr>
            <w:tcW w:w="85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AA2676" w:rsidTr="004C2D2C">
        <w:trPr>
          <w:jc w:val="center"/>
        </w:trPr>
        <w:tc>
          <w:tcPr>
            <w:tcW w:w="1530" w:type="dxa"/>
            <w:vMerge/>
            <w:shd w:val="clear" w:color="auto" w:fill="FAFAFA"/>
            <w:vAlign w:val="center"/>
          </w:tcPr>
          <w:p w:rsidR="00AA2676" w:rsidRDefault="00AA2676" w:rsidP="004C2D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993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1.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正确把握课型特点，教学方法得当，符合教学原则。</w:t>
            </w:r>
          </w:p>
          <w:p w:rsidR="00AA2676" w:rsidRDefault="00AA2676" w:rsidP="004C2D2C">
            <w:pPr>
              <w:widowControl/>
              <w:spacing w:line="330" w:lineRule="atLeas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2.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教学层次清楚、中心明确，较好地把握重点、难点。</w:t>
            </w:r>
          </w:p>
          <w:p w:rsidR="00AA2676" w:rsidRDefault="00AA2676" w:rsidP="004C2D2C">
            <w:pPr>
              <w:widowControl/>
              <w:spacing w:line="330" w:lineRule="atLeas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3.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教学手段使用得当、有效，恰当运用现代教育技术及各种教具。</w:t>
            </w:r>
          </w:p>
        </w:tc>
        <w:tc>
          <w:tcPr>
            <w:tcW w:w="85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AA2676" w:rsidTr="004C2D2C">
        <w:trPr>
          <w:jc w:val="center"/>
        </w:trPr>
        <w:tc>
          <w:tcPr>
            <w:tcW w:w="1530" w:type="dxa"/>
            <w:vMerge w:val="restart"/>
            <w:shd w:val="clear" w:color="auto" w:fill="FAFAFA"/>
            <w:vAlign w:val="center"/>
          </w:tcPr>
          <w:p w:rsidR="00AA2676" w:rsidRDefault="00AA2676" w:rsidP="004C2D2C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教学</w:t>
            </w:r>
          </w:p>
          <w:p w:rsidR="00AA2676" w:rsidRDefault="00AA2676" w:rsidP="004C2D2C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课件</w:t>
            </w:r>
          </w:p>
          <w:p w:rsidR="00AA2676" w:rsidRDefault="00AA2676" w:rsidP="004C2D2C">
            <w:pPr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20分</w:t>
            </w:r>
          </w:p>
        </w:tc>
        <w:tc>
          <w:tcPr>
            <w:tcW w:w="170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教学内容与设计</w:t>
            </w:r>
          </w:p>
        </w:tc>
        <w:tc>
          <w:tcPr>
            <w:tcW w:w="993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10分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1.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知识内容在所界定的范围内完整，逻辑结构清晰，层次性强，重点突出；</w:t>
            </w:r>
          </w:p>
          <w:p w:rsidR="00AA2676" w:rsidRDefault="00AA2676" w:rsidP="004C2D2C">
            <w:pPr>
              <w:widowControl/>
              <w:spacing w:line="330" w:lineRule="atLeas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2.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根据学习内容设计探究性实践问题，培养学生创新精神与实践能力。</w:t>
            </w:r>
          </w:p>
        </w:tc>
        <w:tc>
          <w:tcPr>
            <w:tcW w:w="85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AA2676" w:rsidTr="004C2D2C">
        <w:trPr>
          <w:jc w:val="center"/>
        </w:trPr>
        <w:tc>
          <w:tcPr>
            <w:tcW w:w="1530" w:type="dxa"/>
            <w:vMerge/>
            <w:shd w:val="clear" w:color="auto" w:fill="FAFAFA"/>
            <w:vAlign w:val="center"/>
          </w:tcPr>
          <w:p w:rsidR="00AA2676" w:rsidRDefault="00AA2676" w:rsidP="004C2D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课件制作技术性</w:t>
            </w:r>
          </w:p>
        </w:tc>
        <w:tc>
          <w:tcPr>
            <w:tcW w:w="993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引用文字、图片、音频、视频、动画等多种媒体方法正确；注重使用软件特色功能表达教学内容；运行良好</w:t>
            </w:r>
          </w:p>
        </w:tc>
        <w:tc>
          <w:tcPr>
            <w:tcW w:w="85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AA2676" w:rsidTr="004C2D2C">
        <w:trPr>
          <w:jc w:val="center"/>
        </w:trPr>
        <w:tc>
          <w:tcPr>
            <w:tcW w:w="1530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教学反思</w:t>
            </w:r>
          </w:p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70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反思总结</w:t>
            </w:r>
          </w:p>
        </w:tc>
        <w:tc>
          <w:tcPr>
            <w:tcW w:w="993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10分</w:t>
            </w:r>
          </w:p>
        </w:tc>
        <w:tc>
          <w:tcPr>
            <w:tcW w:w="8646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1.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准确分析存在的问题，反思能切中问题的要害和关键。</w:t>
            </w:r>
          </w:p>
          <w:p w:rsidR="00AA2676" w:rsidRDefault="00AA2676" w:rsidP="004C2D2C">
            <w:pPr>
              <w:widowControl/>
              <w:spacing w:line="330" w:lineRule="atLeas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2.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解决问题的方法言简意赅、概括性强、条理清晰。</w:t>
            </w:r>
          </w:p>
          <w:p w:rsidR="00AA2676" w:rsidRDefault="00AA2676" w:rsidP="004C2D2C">
            <w:pPr>
              <w:widowControl/>
              <w:spacing w:line="330" w:lineRule="atLeas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3.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思维灵活，善于用全面的观点、发展的观点分析问题。</w:t>
            </w:r>
          </w:p>
        </w:tc>
        <w:tc>
          <w:tcPr>
            <w:tcW w:w="851" w:type="dxa"/>
            <w:shd w:val="clear" w:color="auto" w:fill="FAFAFA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AA2676" w:rsidTr="004C2D2C">
        <w:trPr>
          <w:jc w:val="center"/>
        </w:trPr>
        <w:tc>
          <w:tcPr>
            <w:tcW w:w="1530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701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646" w:type="dxa"/>
            <w:shd w:val="clear" w:color="auto" w:fill="FAFAFA"/>
            <w:vAlign w:val="center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FAFAFA"/>
          </w:tcPr>
          <w:p w:rsidR="00AA2676" w:rsidRDefault="00AA2676" w:rsidP="004C2D2C">
            <w:pPr>
              <w:widowControl/>
              <w:spacing w:line="330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</w:tbl>
    <w:p w:rsidR="00AA2676" w:rsidRDefault="00AA2676" w:rsidP="00AA2676">
      <w:pPr>
        <w:sectPr w:rsidR="00AA2676">
          <w:pgSz w:w="16838" w:h="11906" w:orient="landscape"/>
          <w:pgMar w:top="1701" w:right="1440" w:bottom="1134" w:left="1440" w:header="851" w:footer="992" w:gutter="0"/>
          <w:cols w:space="425"/>
          <w:docGrid w:type="linesAndChars" w:linePitch="312"/>
        </w:sectPr>
      </w:pPr>
    </w:p>
    <w:p w:rsidR="00C33021" w:rsidRPr="00AA2676" w:rsidRDefault="00C33021" w:rsidP="00AA2676"/>
    <w:sectPr w:rsidR="00C33021" w:rsidRPr="00AA2676" w:rsidSect="00AA26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E60" w:rsidRDefault="00BC6E60" w:rsidP="00AA2676">
      <w:r>
        <w:separator/>
      </w:r>
    </w:p>
  </w:endnote>
  <w:endnote w:type="continuationSeparator" w:id="0">
    <w:p w:rsidR="00BC6E60" w:rsidRDefault="00BC6E60" w:rsidP="00AA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E60" w:rsidRDefault="00BC6E60" w:rsidP="00AA2676">
      <w:r>
        <w:separator/>
      </w:r>
    </w:p>
  </w:footnote>
  <w:footnote w:type="continuationSeparator" w:id="0">
    <w:p w:rsidR="00BC6E60" w:rsidRDefault="00BC6E60" w:rsidP="00AA2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41"/>
    <w:rsid w:val="000675D8"/>
    <w:rsid w:val="000B4711"/>
    <w:rsid w:val="0015288D"/>
    <w:rsid w:val="001715BC"/>
    <w:rsid w:val="00267973"/>
    <w:rsid w:val="003636A0"/>
    <w:rsid w:val="003A252D"/>
    <w:rsid w:val="003B3C86"/>
    <w:rsid w:val="00400A68"/>
    <w:rsid w:val="0042795A"/>
    <w:rsid w:val="00455C29"/>
    <w:rsid w:val="005274A4"/>
    <w:rsid w:val="005F609F"/>
    <w:rsid w:val="005F6C9B"/>
    <w:rsid w:val="00607EE6"/>
    <w:rsid w:val="00750B73"/>
    <w:rsid w:val="0078367F"/>
    <w:rsid w:val="00857711"/>
    <w:rsid w:val="00882CB4"/>
    <w:rsid w:val="008E24CB"/>
    <w:rsid w:val="00972549"/>
    <w:rsid w:val="009E605E"/>
    <w:rsid w:val="00A365D7"/>
    <w:rsid w:val="00A44D59"/>
    <w:rsid w:val="00A5125E"/>
    <w:rsid w:val="00AA2676"/>
    <w:rsid w:val="00AD2C45"/>
    <w:rsid w:val="00B019FC"/>
    <w:rsid w:val="00B5182E"/>
    <w:rsid w:val="00B723FF"/>
    <w:rsid w:val="00B94137"/>
    <w:rsid w:val="00BC6E60"/>
    <w:rsid w:val="00BD02F3"/>
    <w:rsid w:val="00C33021"/>
    <w:rsid w:val="00C87B67"/>
    <w:rsid w:val="00CB2032"/>
    <w:rsid w:val="00CB3B41"/>
    <w:rsid w:val="00CD032D"/>
    <w:rsid w:val="00CF4B35"/>
    <w:rsid w:val="00DE4555"/>
    <w:rsid w:val="00E43533"/>
    <w:rsid w:val="00EB60A9"/>
    <w:rsid w:val="00EC4F8F"/>
    <w:rsid w:val="00EF4FAB"/>
    <w:rsid w:val="00F228C6"/>
    <w:rsid w:val="00FA0A9F"/>
    <w:rsid w:val="00FD5728"/>
    <w:rsid w:val="036E16E9"/>
    <w:rsid w:val="058569E2"/>
    <w:rsid w:val="0C1F6CE8"/>
    <w:rsid w:val="127E1BC8"/>
    <w:rsid w:val="164943C2"/>
    <w:rsid w:val="16A757BA"/>
    <w:rsid w:val="1E4D5E6A"/>
    <w:rsid w:val="1E7F3404"/>
    <w:rsid w:val="1F111CA0"/>
    <w:rsid w:val="21C51510"/>
    <w:rsid w:val="246D0BFC"/>
    <w:rsid w:val="269D3D74"/>
    <w:rsid w:val="2863171E"/>
    <w:rsid w:val="2AC0409F"/>
    <w:rsid w:val="2BE70A30"/>
    <w:rsid w:val="3728677F"/>
    <w:rsid w:val="39A76BFF"/>
    <w:rsid w:val="3CE91060"/>
    <w:rsid w:val="3E000CD3"/>
    <w:rsid w:val="3EBC4A84"/>
    <w:rsid w:val="3EF96102"/>
    <w:rsid w:val="3FCE293C"/>
    <w:rsid w:val="4F0D6E61"/>
    <w:rsid w:val="4F964279"/>
    <w:rsid w:val="56BC46E8"/>
    <w:rsid w:val="574A3BA2"/>
    <w:rsid w:val="5EC458FF"/>
    <w:rsid w:val="5F20197B"/>
    <w:rsid w:val="604A1A02"/>
    <w:rsid w:val="614B7DBC"/>
    <w:rsid w:val="62C37904"/>
    <w:rsid w:val="659C30CC"/>
    <w:rsid w:val="68A6231D"/>
    <w:rsid w:val="69AB7C97"/>
    <w:rsid w:val="6AE0421A"/>
    <w:rsid w:val="71AB789B"/>
    <w:rsid w:val="73D8690D"/>
    <w:rsid w:val="74CD69EE"/>
    <w:rsid w:val="75012BA4"/>
    <w:rsid w:val="75580522"/>
    <w:rsid w:val="76900ECE"/>
    <w:rsid w:val="7A0705FB"/>
    <w:rsid w:val="7BB76F1A"/>
    <w:rsid w:val="7C34442F"/>
    <w:rsid w:val="7CF161EC"/>
    <w:rsid w:val="7F1D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8">
    <w:name w:val="Hyperlink"/>
    <w:basedOn w:val="a0"/>
    <w:uiPriority w:val="99"/>
    <w:semiHidden/>
    <w:unhideWhenUsed/>
    <w:qFormat/>
    <w:rPr>
      <w:color w:val="000000"/>
      <w:u w:val="none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8">
    <w:name w:val="Hyperlink"/>
    <w:basedOn w:val="a0"/>
    <w:uiPriority w:val="99"/>
    <w:semiHidden/>
    <w:unhideWhenUsed/>
    <w:qFormat/>
    <w:rPr>
      <w:color w:val="000000"/>
      <w:u w:val="none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134</Words>
  <Characters>770</Characters>
  <Application>Microsoft Office Word</Application>
  <DocSecurity>0</DocSecurity>
  <Lines>6</Lines>
  <Paragraphs>1</Paragraphs>
  <ScaleCrop>false</ScaleCrop>
  <Company>微软中国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10</cp:revision>
  <cp:lastPrinted>2016-05-24T02:38:00Z</cp:lastPrinted>
  <dcterms:created xsi:type="dcterms:W3CDTF">2017-05-31T04:14:00Z</dcterms:created>
  <dcterms:modified xsi:type="dcterms:W3CDTF">2018-05-26T08:32:00Z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