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8130" w:type="dxa"/>
        <w:jc w:val="center"/>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30"/>
      </w:tblGrid>
      <w:tr w:rsidR="00B077B5" w:rsidTr="00ED2CBD">
        <w:trPr>
          <w:trHeight w:val="1748"/>
          <w:jc w:val="center"/>
        </w:trPr>
        <w:tc>
          <w:tcPr>
            <w:tcW w:w="8130" w:type="dxa"/>
          </w:tcPr>
          <w:p w:rsidR="00B077B5" w:rsidRPr="005C76A3" w:rsidRDefault="00B077B5" w:rsidP="001E13A5">
            <w:pPr>
              <w:spacing w:beforeLines="200" w:after="100" w:afterAutospacing="1"/>
              <w:rPr>
                <w:rFonts w:asciiTheme="majorEastAsia" w:eastAsiaTheme="majorEastAsia" w:hAnsiTheme="majorEastAsia"/>
                <w:b/>
                <w:color w:val="FF0000"/>
                <w:sz w:val="96"/>
              </w:rPr>
            </w:pPr>
            <w:r w:rsidRPr="005C76A3">
              <w:rPr>
                <w:rFonts w:asciiTheme="majorEastAsia" w:eastAsiaTheme="majorEastAsia" w:hAnsiTheme="majorEastAsia" w:hint="eastAsia"/>
                <w:b/>
                <w:color w:val="FF0000"/>
                <w:w w:val="28"/>
                <w:sz w:val="144"/>
              </w:rPr>
              <w:t>中共衡阳市委人才工作领导小组办公室文</w:t>
            </w:r>
            <w:r w:rsidRPr="005C76A3">
              <w:rPr>
                <w:rFonts w:asciiTheme="majorEastAsia" w:eastAsiaTheme="majorEastAsia" w:hAnsiTheme="majorEastAsia" w:hint="eastAsia"/>
                <w:b/>
                <w:color w:val="FF0000"/>
                <w:spacing w:val="102"/>
                <w:w w:val="28"/>
                <w:sz w:val="144"/>
              </w:rPr>
              <w:t>件</w:t>
            </w:r>
          </w:p>
        </w:tc>
      </w:tr>
    </w:tbl>
    <w:p w:rsidR="00D00711" w:rsidRPr="005C76A3" w:rsidRDefault="00D00711" w:rsidP="00790A1F">
      <w:pPr>
        <w:spacing w:after="0" w:line="700" w:lineRule="exact"/>
        <w:jc w:val="center"/>
        <w:rPr>
          <w:rFonts w:ascii="仿宋" w:eastAsia="仿宋" w:hAnsi="仿宋" w:cs="Times New Roman"/>
          <w:sz w:val="32"/>
          <w:szCs w:val="32"/>
        </w:rPr>
      </w:pPr>
      <w:r w:rsidRPr="005C76A3">
        <w:rPr>
          <w:rFonts w:ascii="仿宋" w:eastAsia="仿宋" w:hAnsi="仿宋" w:cs="Times New Roman"/>
          <w:sz w:val="32"/>
          <w:szCs w:val="32"/>
        </w:rPr>
        <w:t>衡人才办通〔2018〕</w:t>
      </w:r>
      <w:r w:rsidRPr="005C76A3">
        <w:rPr>
          <w:rFonts w:ascii="仿宋" w:eastAsia="仿宋" w:hAnsi="仿宋" w:cs="Times New Roman" w:hint="eastAsia"/>
          <w:sz w:val="32"/>
          <w:szCs w:val="32"/>
        </w:rPr>
        <w:t>1</w:t>
      </w:r>
      <w:r w:rsidRPr="005C76A3">
        <w:rPr>
          <w:rFonts w:ascii="仿宋" w:eastAsia="仿宋" w:hAnsi="仿宋" w:cs="Times New Roman"/>
          <w:sz w:val="32"/>
          <w:szCs w:val="32"/>
        </w:rPr>
        <w:t>号</w:t>
      </w:r>
    </w:p>
    <w:p w:rsidR="00B077B5" w:rsidRDefault="00DD7B34" w:rsidP="00D00711">
      <w:pPr>
        <w:spacing w:line="590" w:lineRule="exact"/>
        <w:rPr>
          <w:rFonts w:eastAsia="方正小标宋简体"/>
          <w:sz w:val="44"/>
          <w:szCs w:val="44"/>
        </w:rPr>
      </w:pPr>
      <w:r w:rsidRPr="00DD7B34">
        <w:rPr>
          <w:rFonts w:eastAsiaTheme="minorEastAsia"/>
          <w:sz w:val="21"/>
        </w:rPr>
        <w:pict>
          <v:line id="_x0000_s1026" style="position:absolute;z-index:251660288" from="5.7pt,20.1pt" to="437.7pt,20.1pt" strokecolor="red" strokeweight="1.5pt"/>
        </w:pict>
      </w:r>
    </w:p>
    <w:p w:rsidR="00D00711" w:rsidRDefault="00D00711" w:rsidP="00B077B5">
      <w:pPr>
        <w:widowControl w:val="0"/>
        <w:adjustRightInd/>
        <w:snapToGrid/>
        <w:spacing w:after="0" w:line="590" w:lineRule="exact"/>
        <w:jc w:val="center"/>
        <w:rPr>
          <w:rFonts w:ascii="仿宋" w:eastAsia="仿宋" w:hAnsi="仿宋"/>
          <w:b/>
          <w:kern w:val="2"/>
          <w:sz w:val="44"/>
          <w:szCs w:val="44"/>
        </w:rPr>
      </w:pPr>
    </w:p>
    <w:p w:rsidR="006A0B33" w:rsidRDefault="00961006" w:rsidP="00B077B5">
      <w:pPr>
        <w:widowControl w:val="0"/>
        <w:adjustRightInd/>
        <w:snapToGrid/>
        <w:spacing w:after="0" w:line="590" w:lineRule="exact"/>
        <w:jc w:val="center"/>
        <w:rPr>
          <w:rFonts w:asciiTheme="majorEastAsia" w:eastAsiaTheme="majorEastAsia" w:hAnsiTheme="majorEastAsia"/>
          <w:b/>
          <w:kern w:val="2"/>
          <w:sz w:val="44"/>
          <w:szCs w:val="44"/>
        </w:rPr>
      </w:pPr>
      <w:r w:rsidRPr="00D00711">
        <w:rPr>
          <w:rFonts w:asciiTheme="majorEastAsia" w:eastAsiaTheme="majorEastAsia" w:hAnsiTheme="majorEastAsia"/>
          <w:b/>
          <w:kern w:val="2"/>
          <w:sz w:val="44"/>
          <w:szCs w:val="44"/>
        </w:rPr>
        <w:t>中共衡阳市委人才工作领导小组办公室</w:t>
      </w:r>
    </w:p>
    <w:p w:rsidR="006A0B33" w:rsidRDefault="00961006" w:rsidP="00B077B5">
      <w:pPr>
        <w:widowControl w:val="0"/>
        <w:adjustRightInd/>
        <w:snapToGrid/>
        <w:spacing w:after="0" w:line="590" w:lineRule="exact"/>
        <w:jc w:val="center"/>
        <w:rPr>
          <w:rFonts w:asciiTheme="majorEastAsia" w:eastAsiaTheme="majorEastAsia" w:hAnsiTheme="majorEastAsia"/>
          <w:b/>
          <w:kern w:val="2"/>
          <w:sz w:val="44"/>
          <w:szCs w:val="44"/>
        </w:rPr>
      </w:pPr>
      <w:r w:rsidRPr="00D00711">
        <w:rPr>
          <w:rFonts w:asciiTheme="majorEastAsia" w:eastAsiaTheme="majorEastAsia" w:hAnsiTheme="majorEastAsia"/>
          <w:b/>
          <w:kern w:val="2"/>
          <w:sz w:val="44"/>
          <w:szCs w:val="44"/>
        </w:rPr>
        <w:t>印发《衡阳市高层次人才分类认定</w:t>
      </w:r>
    </w:p>
    <w:p w:rsidR="00961006" w:rsidRPr="00D00711" w:rsidRDefault="00961006" w:rsidP="00B077B5">
      <w:pPr>
        <w:widowControl w:val="0"/>
        <w:adjustRightInd/>
        <w:snapToGrid/>
        <w:spacing w:after="0" w:line="590" w:lineRule="exact"/>
        <w:jc w:val="center"/>
        <w:rPr>
          <w:rFonts w:asciiTheme="majorEastAsia" w:eastAsiaTheme="majorEastAsia" w:hAnsiTheme="majorEastAsia"/>
          <w:b/>
          <w:kern w:val="2"/>
          <w:sz w:val="44"/>
          <w:szCs w:val="44"/>
        </w:rPr>
      </w:pPr>
      <w:r w:rsidRPr="00D00711">
        <w:rPr>
          <w:rFonts w:asciiTheme="majorEastAsia" w:eastAsiaTheme="majorEastAsia" w:hAnsiTheme="majorEastAsia"/>
          <w:b/>
          <w:kern w:val="2"/>
          <w:sz w:val="44"/>
          <w:szCs w:val="44"/>
        </w:rPr>
        <w:t>实施办法（试行）》的通知</w:t>
      </w:r>
    </w:p>
    <w:p w:rsidR="00003373" w:rsidRPr="00D00711" w:rsidRDefault="00961006" w:rsidP="00003373">
      <w:pPr>
        <w:spacing w:line="590" w:lineRule="exact"/>
        <w:rPr>
          <w:rFonts w:ascii="仿宋" w:eastAsia="仿宋" w:hAnsi="仿宋" w:cs="Times New Roman"/>
          <w:sz w:val="32"/>
          <w:szCs w:val="32"/>
        </w:rPr>
      </w:pPr>
      <w:r w:rsidRPr="00961006">
        <w:rPr>
          <w:rFonts w:ascii="microsoft yahei" w:eastAsia="宋体" w:hAnsi="microsoft yahei" w:cs="宋体"/>
          <w:color w:val="2A2A2A"/>
          <w:spacing w:val="15"/>
          <w:sz w:val="24"/>
          <w:szCs w:val="24"/>
        </w:rPr>
        <w:br/>
      </w:r>
      <w:r w:rsidR="00003373" w:rsidRPr="00D00711">
        <w:rPr>
          <w:rFonts w:ascii="仿宋" w:eastAsia="仿宋" w:hAnsi="仿宋" w:cs="Times New Roman"/>
          <w:sz w:val="32"/>
          <w:szCs w:val="32"/>
        </w:rPr>
        <w:t>各县市区委组织部，市直机关各单位、人民团体、企事业单位组干（人事）科，各市属高校和国、省驻衡单位组织（人事）部门：</w:t>
      </w:r>
    </w:p>
    <w:p w:rsidR="00003373" w:rsidRPr="00D00711" w:rsidRDefault="00003373" w:rsidP="00003373">
      <w:pPr>
        <w:spacing w:line="590" w:lineRule="exact"/>
        <w:ind w:firstLineChars="200" w:firstLine="640"/>
        <w:rPr>
          <w:rFonts w:ascii="仿宋" w:eastAsia="仿宋" w:hAnsi="仿宋" w:cs="Times New Roman"/>
          <w:sz w:val="32"/>
          <w:szCs w:val="32"/>
        </w:rPr>
      </w:pPr>
      <w:r w:rsidRPr="00D00711">
        <w:rPr>
          <w:rFonts w:ascii="仿宋" w:eastAsia="仿宋" w:hAnsi="仿宋" w:cs="Times New Roman"/>
          <w:sz w:val="32"/>
          <w:szCs w:val="32"/>
        </w:rPr>
        <w:t>《衡阳市高层次人才分类认定实施办法（试行）》已经中共衡阳市委人才工作领导小组审定，现印发给你们，请结合实际，认真遵照执行。</w:t>
      </w:r>
    </w:p>
    <w:p w:rsidR="00003373" w:rsidRPr="00D00711" w:rsidRDefault="00003373" w:rsidP="00003373">
      <w:pPr>
        <w:spacing w:line="590" w:lineRule="exact"/>
        <w:ind w:firstLine="645"/>
        <w:rPr>
          <w:rFonts w:ascii="仿宋" w:eastAsia="仿宋" w:hAnsi="仿宋" w:cs="Times New Roman"/>
          <w:sz w:val="32"/>
          <w:szCs w:val="32"/>
        </w:rPr>
      </w:pPr>
    </w:p>
    <w:p w:rsidR="00003373" w:rsidRPr="00D00711" w:rsidRDefault="00003373" w:rsidP="00003373">
      <w:pPr>
        <w:spacing w:line="590" w:lineRule="exact"/>
        <w:ind w:right="640" w:firstLine="645"/>
        <w:jc w:val="right"/>
        <w:rPr>
          <w:rFonts w:ascii="仿宋" w:eastAsia="仿宋" w:hAnsi="仿宋" w:cs="Times New Roman"/>
          <w:sz w:val="32"/>
          <w:szCs w:val="32"/>
        </w:rPr>
      </w:pPr>
      <w:r w:rsidRPr="00D00711">
        <w:rPr>
          <w:rFonts w:ascii="仿宋" w:eastAsia="仿宋" w:hAnsi="仿宋" w:cs="Times New Roman"/>
          <w:sz w:val="32"/>
          <w:szCs w:val="32"/>
        </w:rPr>
        <w:t>中共衡阳市委人才工作领导小组办公室</w:t>
      </w:r>
    </w:p>
    <w:p w:rsidR="00003373" w:rsidRPr="00D00711" w:rsidRDefault="00003373" w:rsidP="00003373">
      <w:pPr>
        <w:spacing w:line="590" w:lineRule="exact"/>
        <w:ind w:right="640" w:firstLine="645"/>
        <w:jc w:val="center"/>
        <w:rPr>
          <w:rFonts w:ascii="仿宋" w:eastAsia="仿宋" w:hAnsi="仿宋" w:cs="Times New Roman"/>
          <w:sz w:val="32"/>
          <w:szCs w:val="32"/>
        </w:rPr>
      </w:pPr>
      <w:r w:rsidRPr="00D00711">
        <w:rPr>
          <w:rFonts w:ascii="仿宋" w:eastAsia="仿宋" w:hAnsi="仿宋" w:cs="Times New Roman"/>
          <w:sz w:val="32"/>
          <w:szCs w:val="32"/>
        </w:rPr>
        <w:t xml:space="preserve">            2018年7月</w:t>
      </w:r>
      <w:r w:rsidR="009A5C54">
        <w:rPr>
          <w:rFonts w:ascii="仿宋" w:eastAsia="仿宋" w:hAnsi="仿宋" w:cs="Times New Roman" w:hint="eastAsia"/>
          <w:sz w:val="32"/>
          <w:szCs w:val="32"/>
        </w:rPr>
        <w:t>4</w:t>
      </w:r>
      <w:r w:rsidRPr="00D00711">
        <w:rPr>
          <w:rFonts w:ascii="仿宋" w:eastAsia="仿宋" w:hAnsi="仿宋" w:cs="Times New Roman"/>
          <w:sz w:val="32"/>
          <w:szCs w:val="32"/>
        </w:rPr>
        <w:t>日</w:t>
      </w:r>
    </w:p>
    <w:p w:rsidR="000F2E84" w:rsidRPr="001C7FFA" w:rsidRDefault="00961006" w:rsidP="001E13A5">
      <w:pPr>
        <w:widowControl w:val="0"/>
        <w:shd w:val="clear" w:color="auto" w:fill="FFFFFF"/>
        <w:adjustRightInd/>
        <w:snapToGrid/>
        <w:spacing w:afterLines="100" w:line="590" w:lineRule="exact"/>
        <w:jc w:val="center"/>
        <w:rPr>
          <w:rFonts w:asciiTheme="majorEastAsia" w:eastAsiaTheme="majorEastAsia" w:hAnsiTheme="majorEastAsia" w:cs="宋体"/>
          <w:b/>
          <w:bCs/>
          <w:color w:val="2A2A2A"/>
          <w:spacing w:val="15"/>
          <w:sz w:val="24"/>
          <w:szCs w:val="24"/>
        </w:rPr>
      </w:pPr>
      <w:r w:rsidRPr="00003373">
        <w:rPr>
          <w:rFonts w:ascii="Times New Roman" w:eastAsia="方正楷体简体" w:hAnsi="Times New Roman" w:cs="Times New Roman"/>
          <w:kern w:val="2"/>
          <w:sz w:val="32"/>
          <w:szCs w:val="32"/>
        </w:rPr>
        <w:br/>
      </w:r>
      <w:r w:rsidR="00AF58F2" w:rsidRPr="001C7FFA">
        <w:rPr>
          <w:rFonts w:asciiTheme="majorEastAsia" w:eastAsiaTheme="majorEastAsia" w:hAnsiTheme="majorEastAsia" w:cs="Times New Roman"/>
          <w:b/>
          <w:color w:val="000000" w:themeColor="text1"/>
          <w:sz w:val="44"/>
          <w:szCs w:val="44"/>
        </w:rPr>
        <w:lastRenderedPageBreak/>
        <w:t>衡阳市高层次人才分类认定实施办法（试行）</w:t>
      </w:r>
    </w:p>
    <w:p w:rsidR="00AF58F2" w:rsidRPr="00770365" w:rsidRDefault="005B05D8" w:rsidP="00F81599">
      <w:pPr>
        <w:pStyle w:val="a6"/>
        <w:shd w:val="clear" w:color="auto" w:fill="FFFFFF"/>
        <w:spacing w:before="100" w:beforeAutospacing="1" w:after="100" w:afterAutospacing="1" w:line="590" w:lineRule="exact"/>
        <w:ind w:firstLineChars="0" w:firstLine="0"/>
        <w:jc w:val="center"/>
        <w:rPr>
          <w:rFonts w:ascii="黑体" w:eastAsia="黑体" w:hAnsi="黑体" w:cs="方正黑体简体"/>
          <w:b/>
          <w:sz w:val="32"/>
          <w:szCs w:val="32"/>
        </w:rPr>
      </w:pPr>
      <w:r w:rsidRPr="00770365">
        <w:rPr>
          <w:rFonts w:ascii="黑体" w:eastAsia="黑体" w:hAnsi="黑体" w:cs="方正黑体简体" w:hint="eastAsia"/>
          <w:b/>
          <w:sz w:val="32"/>
          <w:szCs w:val="32"/>
        </w:rPr>
        <w:t>第一章 总 则</w:t>
      </w:r>
    </w:p>
    <w:p w:rsidR="005B05D8" w:rsidRPr="005B05D8" w:rsidRDefault="00961006" w:rsidP="001E13A5">
      <w:pPr>
        <w:pStyle w:val="a6"/>
        <w:shd w:val="clear" w:color="auto" w:fill="FFFFFF"/>
        <w:spacing w:afterLines="100" w:line="590" w:lineRule="exact"/>
        <w:ind w:firstLineChars="0" w:firstLine="0"/>
        <w:jc w:val="left"/>
        <w:rPr>
          <w:rFonts w:ascii="方正黑体简体" w:eastAsia="方正黑体简体" w:hAnsi="方正黑体简体" w:cs="方正黑体简体"/>
          <w:b/>
          <w:sz w:val="32"/>
          <w:szCs w:val="32"/>
        </w:rPr>
      </w:pPr>
      <w:r w:rsidRPr="00961006">
        <w:rPr>
          <w:rFonts w:ascii="microsoft yahei" w:eastAsia="宋体" w:hAnsi="microsoft yahei" w:cs="宋体"/>
          <w:color w:val="2A2A2A"/>
          <w:spacing w:val="15"/>
          <w:sz w:val="24"/>
          <w:szCs w:val="24"/>
        </w:rPr>
        <w:t xml:space="preserve">　　</w:t>
      </w:r>
      <w:r w:rsidRPr="00770365">
        <w:rPr>
          <w:rFonts w:ascii="黑体" w:eastAsia="黑体" w:hAnsi="黑体" w:cs="方正黑体简体" w:hint="eastAsia"/>
          <w:b/>
          <w:sz w:val="32"/>
          <w:szCs w:val="32"/>
        </w:rPr>
        <w:t>第一条</w:t>
      </w:r>
      <w:r w:rsidRPr="00AF58F2">
        <w:rPr>
          <w:rFonts w:ascii="方正黑体简体" w:eastAsia="方正黑体简体" w:hAnsi="方正黑体简体" w:cs="方正黑体简体" w:hint="eastAsia"/>
          <w:sz w:val="32"/>
          <w:szCs w:val="32"/>
        </w:rPr>
        <w:t> </w:t>
      </w:r>
      <w:r w:rsidRPr="00AF58F2">
        <w:rPr>
          <w:rFonts w:ascii="方正仿宋简体" w:eastAsia="方正仿宋简体" w:hAnsi="microsoft yahei" w:cs="宋体" w:hint="eastAsia"/>
          <w:color w:val="2A2A2A"/>
          <w:spacing w:val="15"/>
          <w:sz w:val="32"/>
          <w:szCs w:val="32"/>
        </w:rPr>
        <w:t xml:space="preserve"> </w:t>
      </w:r>
      <w:r w:rsidRPr="001D539B">
        <w:rPr>
          <w:rFonts w:ascii="仿宋" w:eastAsia="仿宋" w:hAnsi="仿宋" w:cs="宋体" w:hint="eastAsia"/>
          <w:color w:val="2A2A2A"/>
          <w:spacing w:val="15"/>
          <w:sz w:val="32"/>
          <w:szCs w:val="32"/>
        </w:rPr>
        <w:t>根据《关于深化人才发展体制机制改革的实施意见(试行)》（衡发〔2018〕9号），特制定本办法。</w:t>
      </w:r>
      <w:r w:rsidRPr="00961006">
        <w:rPr>
          <w:rFonts w:ascii="microsoft yahei" w:eastAsia="宋体" w:hAnsi="microsoft yahei" w:cs="宋体"/>
          <w:color w:val="2A2A2A"/>
          <w:spacing w:val="15"/>
          <w:sz w:val="24"/>
          <w:szCs w:val="24"/>
        </w:rPr>
        <w:br/>
      </w:r>
      <w:r w:rsidRPr="00961006">
        <w:rPr>
          <w:rFonts w:ascii="microsoft yahei" w:eastAsia="宋体" w:hAnsi="microsoft yahei" w:cs="宋体"/>
          <w:color w:val="2A2A2A"/>
          <w:spacing w:val="15"/>
          <w:sz w:val="24"/>
          <w:szCs w:val="24"/>
        </w:rPr>
        <w:t xml:space="preserve">　　</w:t>
      </w:r>
      <w:r w:rsidRPr="00770365">
        <w:rPr>
          <w:rFonts w:ascii="黑体" w:eastAsia="黑体" w:hAnsi="黑体" w:cs="方正黑体简体"/>
          <w:b/>
          <w:sz w:val="32"/>
          <w:szCs w:val="32"/>
        </w:rPr>
        <w:t>第二条 </w:t>
      </w:r>
      <w:r w:rsidRPr="00AF58F2">
        <w:rPr>
          <w:rFonts w:ascii="方正仿宋简体" w:eastAsia="方正仿宋简体" w:hAnsi="microsoft yahei" w:cs="宋体"/>
          <w:color w:val="2A2A2A"/>
          <w:spacing w:val="15"/>
          <w:sz w:val="32"/>
          <w:szCs w:val="32"/>
        </w:rPr>
        <w:t xml:space="preserve"> </w:t>
      </w:r>
      <w:r w:rsidRPr="001D539B">
        <w:rPr>
          <w:rFonts w:ascii="仿宋" w:eastAsia="仿宋" w:hAnsi="仿宋" w:cs="宋体"/>
          <w:color w:val="2A2A2A"/>
          <w:spacing w:val="15"/>
          <w:sz w:val="32"/>
          <w:szCs w:val="32"/>
        </w:rPr>
        <w:t>高层次人才主要指在衡阳市行政区域内自主创业人员、引进的人员和创新创业团队成员以及在衡企事业单位从事专业技术工作、技能工作、企业经营管理工作的人员，且符合《衡阳市高层次人才分类目录》规定的A、B、C、D、E类条件的人才。</w:t>
      </w:r>
    </w:p>
    <w:p w:rsidR="005B05D8" w:rsidRPr="00770365" w:rsidRDefault="005B05D8" w:rsidP="005B05D8">
      <w:pPr>
        <w:pStyle w:val="a6"/>
        <w:shd w:val="clear" w:color="auto" w:fill="FFFFFF"/>
        <w:spacing w:before="100" w:beforeAutospacing="1" w:after="100" w:afterAutospacing="1" w:line="590" w:lineRule="exact"/>
        <w:ind w:firstLineChars="0" w:firstLine="0"/>
        <w:jc w:val="center"/>
        <w:rPr>
          <w:rFonts w:ascii="黑体" w:eastAsia="黑体" w:hAnsi="黑体" w:cs="方正黑体简体"/>
          <w:b/>
          <w:sz w:val="32"/>
          <w:szCs w:val="32"/>
        </w:rPr>
      </w:pPr>
      <w:r w:rsidRPr="00770365">
        <w:rPr>
          <w:rFonts w:ascii="黑体" w:eastAsia="黑体" w:hAnsi="黑体" w:cs="方正黑体简体" w:hint="eastAsia"/>
          <w:b/>
          <w:sz w:val="32"/>
          <w:szCs w:val="32"/>
        </w:rPr>
        <w:t>第二章 认定程序</w:t>
      </w:r>
    </w:p>
    <w:p w:rsidR="00F81599" w:rsidRPr="001D539B" w:rsidRDefault="00961006" w:rsidP="00F81599">
      <w:pPr>
        <w:shd w:val="clear" w:color="auto" w:fill="FFFFFF"/>
        <w:adjustRightInd/>
        <w:snapToGrid/>
        <w:spacing w:after="0" w:line="590" w:lineRule="exact"/>
        <w:ind w:firstLine="495"/>
        <w:textAlignment w:val="baseline"/>
        <w:rPr>
          <w:rFonts w:ascii="仿宋" w:eastAsia="仿宋" w:hAnsi="仿宋" w:cs="宋体"/>
          <w:color w:val="2A2A2A"/>
          <w:spacing w:val="15"/>
          <w:kern w:val="2"/>
          <w:sz w:val="32"/>
          <w:szCs w:val="32"/>
        </w:rPr>
      </w:pPr>
      <w:r w:rsidRPr="00770365">
        <w:rPr>
          <w:rFonts w:ascii="黑体" w:eastAsia="黑体" w:hAnsi="黑体" w:cs="方正黑体简体"/>
          <w:b/>
          <w:kern w:val="2"/>
          <w:sz w:val="32"/>
          <w:szCs w:val="32"/>
        </w:rPr>
        <w:t>第三条 </w:t>
      </w:r>
      <w:r w:rsidRPr="00AF58F2">
        <w:rPr>
          <w:rFonts w:ascii="方正仿宋简体" w:eastAsia="方正仿宋简体" w:hAnsi="microsoft yahei" w:cs="宋体"/>
          <w:color w:val="2A2A2A"/>
          <w:spacing w:val="15"/>
          <w:sz w:val="32"/>
          <w:szCs w:val="32"/>
        </w:rPr>
        <w:t xml:space="preserve"> </w:t>
      </w:r>
      <w:r w:rsidRPr="001D539B">
        <w:rPr>
          <w:rFonts w:ascii="仿宋" w:eastAsia="仿宋" w:hAnsi="仿宋" w:cs="宋体"/>
          <w:color w:val="2A2A2A"/>
          <w:spacing w:val="15"/>
          <w:kern w:val="2"/>
          <w:sz w:val="32"/>
          <w:szCs w:val="32"/>
        </w:rPr>
        <w:t>高层次人才分类通过认定和评定两种方式进行。符合《衡阳市高层次人才分类目录》明确规定的人才，由相关单位确定人才类别；对没有明确纳入《衡阳市高层次人才分类目录》的人才，由市委组织部组织市人力资源和社会保障局、市财政局等相关单位评定人才类别。</w:t>
      </w:r>
      <w:r w:rsidRPr="00AF58F2">
        <w:rPr>
          <w:rFonts w:ascii="方正仿宋简体" w:eastAsia="方正仿宋简体" w:hAnsi="microsoft yahei" w:cs="宋体"/>
          <w:color w:val="2A2A2A"/>
          <w:spacing w:val="15"/>
          <w:sz w:val="32"/>
          <w:szCs w:val="32"/>
        </w:rPr>
        <w:br/>
      </w:r>
      <w:r w:rsidR="005B05D8">
        <w:rPr>
          <w:rFonts w:ascii="方正仿宋简体" w:eastAsia="方正仿宋简体" w:hAnsi="microsoft yahei" w:cs="宋体" w:hint="eastAsia"/>
          <w:color w:val="2A2A2A"/>
          <w:spacing w:val="15"/>
          <w:sz w:val="32"/>
          <w:szCs w:val="32"/>
        </w:rPr>
        <w:t xml:space="preserve">     </w:t>
      </w:r>
      <w:r w:rsidRPr="00770365">
        <w:rPr>
          <w:rFonts w:ascii="黑体" w:eastAsia="黑体" w:hAnsi="黑体" w:cs="方正黑体简体"/>
          <w:b/>
          <w:kern w:val="2"/>
          <w:sz w:val="32"/>
          <w:szCs w:val="32"/>
        </w:rPr>
        <w:t>第四条</w:t>
      </w:r>
      <w:r w:rsidRPr="00AF58F2">
        <w:rPr>
          <w:rFonts w:ascii="方正仿宋简体" w:eastAsia="方正仿宋简体" w:hAnsi="microsoft yahei" w:cs="宋体"/>
          <w:color w:val="2A2A2A"/>
          <w:spacing w:val="15"/>
          <w:sz w:val="32"/>
          <w:szCs w:val="32"/>
        </w:rPr>
        <w:t> </w:t>
      </w:r>
      <w:r w:rsidRPr="00AF58F2">
        <w:rPr>
          <w:rFonts w:ascii="方正仿宋简体" w:eastAsia="方正仿宋简体" w:hAnsi="microsoft yahei" w:cs="宋体"/>
          <w:color w:val="2A2A2A"/>
          <w:spacing w:val="15"/>
          <w:sz w:val="32"/>
          <w:szCs w:val="32"/>
        </w:rPr>
        <w:t xml:space="preserve"> </w:t>
      </w:r>
      <w:r w:rsidRPr="001D539B">
        <w:rPr>
          <w:rFonts w:ascii="仿宋" w:eastAsia="仿宋" w:hAnsi="仿宋" w:cs="宋体"/>
          <w:color w:val="2A2A2A"/>
          <w:spacing w:val="15"/>
          <w:kern w:val="2"/>
          <w:sz w:val="32"/>
          <w:szCs w:val="32"/>
        </w:rPr>
        <w:t>高层次人才认定程序如下：</w:t>
      </w:r>
      <w:r w:rsidR="005B05D8">
        <w:rPr>
          <w:rFonts w:ascii="方正仿宋简体" w:eastAsia="方正仿宋简体" w:hAnsi="microsoft yahei" w:cs="宋体"/>
          <w:color w:val="2A2A2A"/>
          <w:spacing w:val="15"/>
          <w:sz w:val="32"/>
          <w:szCs w:val="32"/>
        </w:rPr>
        <w:br/>
      </w:r>
      <w:r w:rsidR="005B05D8">
        <w:rPr>
          <w:rFonts w:ascii="方正黑体简体" w:eastAsia="方正黑体简体" w:hAnsi="方正黑体简体" w:cs="方正黑体简体" w:hint="eastAsia"/>
          <w:b/>
          <w:kern w:val="2"/>
          <w:sz w:val="32"/>
          <w:szCs w:val="32"/>
        </w:rPr>
        <w:t xml:space="preserve">      </w:t>
      </w:r>
      <w:r w:rsidRPr="00764482">
        <w:rPr>
          <w:rFonts w:ascii="仿宋" w:eastAsia="仿宋" w:hAnsi="仿宋" w:cs="宋体"/>
          <w:b/>
          <w:color w:val="2A2A2A"/>
          <w:spacing w:val="15"/>
          <w:kern w:val="2"/>
          <w:sz w:val="32"/>
          <w:szCs w:val="32"/>
        </w:rPr>
        <w:t>（一）申报。</w:t>
      </w:r>
      <w:r w:rsidRPr="001D539B">
        <w:rPr>
          <w:rFonts w:ascii="仿宋" w:eastAsia="仿宋" w:hAnsi="仿宋" w:cs="宋体"/>
          <w:color w:val="2A2A2A"/>
          <w:spacing w:val="15"/>
          <w:kern w:val="2"/>
          <w:sz w:val="32"/>
          <w:szCs w:val="32"/>
        </w:rPr>
        <w:t>用人单位或无用人单位的个人向市人才服务窗口申报，提交以下材料：</w:t>
      </w:r>
      <w:r w:rsidRPr="001D539B">
        <w:rPr>
          <w:rFonts w:ascii="仿宋" w:eastAsia="仿宋" w:hAnsi="仿宋" w:cs="宋体"/>
          <w:color w:val="2A2A2A"/>
          <w:spacing w:val="15"/>
          <w:kern w:val="2"/>
          <w:sz w:val="32"/>
          <w:szCs w:val="32"/>
        </w:rPr>
        <w:br/>
        <w:t xml:space="preserve">　　1.《衡阳市高层次人才分类认定申报表》（本办法附件中下载）；</w:t>
      </w:r>
      <w:r w:rsidRPr="00AF58F2">
        <w:rPr>
          <w:rFonts w:ascii="方正仿宋简体" w:eastAsia="方正仿宋简体" w:hAnsi="microsoft yahei" w:cs="宋体"/>
          <w:color w:val="2A2A2A"/>
          <w:spacing w:val="15"/>
          <w:sz w:val="32"/>
          <w:szCs w:val="32"/>
        </w:rPr>
        <w:br/>
      </w:r>
      <w:r w:rsidRPr="00AF58F2">
        <w:rPr>
          <w:rFonts w:ascii="方正仿宋简体" w:eastAsia="方正仿宋简体" w:hAnsi="microsoft yahei" w:cs="宋体"/>
          <w:color w:val="2A2A2A"/>
          <w:spacing w:val="15"/>
          <w:sz w:val="32"/>
          <w:szCs w:val="32"/>
        </w:rPr>
        <w:lastRenderedPageBreak/>
        <w:t xml:space="preserve">　　</w:t>
      </w:r>
      <w:r w:rsidRPr="001D539B">
        <w:rPr>
          <w:rFonts w:ascii="仿宋" w:eastAsia="仿宋" w:hAnsi="仿宋" w:cs="宋体"/>
          <w:color w:val="2A2A2A"/>
          <w:spacing w:val="15"/>
          <w:kern w:val="2"/>
          <w:sz w:val="32"/>
          <w:szCs w:val="32"/>
        </w:rPr>
        <w:t>2.身份证件；</w:t>
      </w:r>
      <w:r w:rsidR="00F81599" w:rsidRPr="001D539B">
        <w:rPr>
          <w:rFonts w:ascii="仿宋" w:eastAsia="仿宋" w:hAnsi="仿宋" w:cs="宋体"/>
          <w:color w:val="2A2A2A"/>
          <w:spacing w:val="15"/>
          <w:kern w:val="2"/>
          <w:sz w:val="32"/>
          <w:szCs w:val="32"/>
        </w:rPr>
        <w:br/>
      </w:r>
      <w:r w:rsidR="00BA335C">
        <w:rPr>
          <w:rFonts w:ascii="仿宋" w:eastAsia="仿宋" w:hAnsi="仿宋" w:cs="宋体" w:hint="eastAsia"/>
          <w:color w:val="2A2A2A"/>
          <w:spacing w:val="15"/>
          <w:kern w:val="2"/>
          <w:sz w:val="32"/>
          <w:szCs w:val="32"/>
        </w:rPr>
        <w:t xml:space="preserve">    </w:t>
      </w:r>
      <w:r w:rsidRPr="001D539B">
        <w:rPr>
          <w:rFonts w:ascii="仿宋" w:eastAsia="仿宋" w:hAnsi="仿宋" w:cs="宋体"/>
          <w:color w:val="2A2A2A"/>
          <w:spacing w:val="15"/>
          <w:kern w:val="2"/>
          <w:sz w:val="32"/>
          <w:szCs w:val="32"/>
        </w:rPr>
        <w:t>3.最高学历证书；</w:t>
      </w:r>
    </w:p>
    <w:p w:rsidR="00961006" w:rsidRPr="001D539B" w:rsidRDefault="00961006" w:rsidP="00F81599">
      <w:pPr>
        <w:shd w:val="clear" w:color="auto" w:fill="FFFFFF"/>
        <w:adjustRightInd/>
        <w:snapToGrid/>
        <w:spacing w:after="0" w:line="590" w:lineRule="exact"/>
        <w:ind w:firstLineChars="200" w:firstLine="670"/>
        <w:textAlignment w:val="baseline"/>
        <w:rPr>
          <w:rFonts w:ascii="仿宋" w:eastAsia="仿宋" w:hAnsi="仿宋" w:cs="宋体"/>
          <w:color w:val="2A2A2A"/>
          <w:spacing w:val="15"/>
          <w:kern w:val="2"/>
          <w:sz w:val="32"/>
          <w:szCs w:val="32"/>
        </w:rPr>
      </w:pPr>
      <w:r w:rsidRPr="001D539B">
        <w:rPr>
          <w:rFonts w:ascii="仿宋" w:eastAsia="仿宋" w:hAnsi="仿宋" w:cs="宋体"/>
          <w:color w:val="2A2A2A"/>
          <w:spacing w:val="15"/>
          <w:kern w:val="2"/>
          <w:sz w:val="32"/>
          <w:szCs w:val="32"/>
        </w:rPr>
        <w:t>4.最高学位证书（取得国外院校和港、澳、台地区院校颁发的学位人员，须提供教育部留学服务中心的认证书）；</w:t>
      </w:r>
      <w:r w:rsidRPr="001D539B">
        <w:rPr>
          <w:rFonts w:ascii="仿宋" w:eastAsia="仿宋" w:hAnsi="仿宋" w:cs="宋体"/>
          <w:color w:val="2A2A2A"/>
          <w:spacing w:val="15"/>
          <w:kern w:val="2"/>
          <w:sz w:val="32"/>
          <w:szCs w:val="32"/>
        </w:rPr>
        <w:br/>
        <w:t xml:space="preserve">　　5.职称证书（国有企业和事业单位须提供聘书）或职业资格等级证书；</w:t>
      </w:r>
      <w:r w:rsidRPr="001D539B">
        <w:rPr>
          <w:rFonts w:ascii="仿宋" w:eastAsia="仿宋" w:hAnsi="仿宋" w:cs="宋体"/>
          <w:color w:val="2A2A2A"/>
          <w:spacing w:val="15"/>
          <w:kern w:val="2"/>
          <w:sz w:val="32"/>
          <w:szCs w:val="32"/>
        </w:rPr>
        <w:br/>
        <w:t xml:space="preserve">　　6．其他符合《衡阳市高层次人才分类目录》规定条件的荣誉证书、获奖证书、会员证书、研究课题结题材料及学术论文等相关佐证材料。</w:t>
      </w:r>
      <w:r w:rsidRPr="001D539B">
        <w:rPr>
          <w:rFonts w:ascii="仿宋" w:eastAsia="仿宋" w:hAnsi="仿宋" w:cs="宋体"/>
          <w:color w:val="2A2A2A"/>
          <w:spacing w:val="15"/>
          <w:kern w:val="2"/>
          <w:sz w:val="32"/>
          <w:szCs w:val="32"/>
        </w:rPr>
        <w:br/>
        <w:t xml:space="preserve">　　以上材料均需提供原件与复印件。</w:t>
      </w:r>
      <w:r w:rsidRPr="001D539B">
        <w:rPr>
          <w:rFonts w:ascii="仿宋" w:eastAsia="仿宋" w:hAnsi="仿宋" w:cs="宋体"/>
          <w:color w:val="2A2A2A"/>
          <w:spacing w:val="15"/>
          <w:kern w:val="2"/>
          <w:sz w:val="32"/>
          <w:szCs w:val="32"/>
        </w:rPr>
        <w:br/>
      </w:r>
      <w:r w:rsidRPr="00AF58F2">
        <w:rPr>
          <w:rFonts w:ascii="方正仿宋简体" w:eastAsia="方正仿宋简体" w:hAnsi="microsoft yahei" w:cs="宋体"/>
          <w:color w:val="2A2A2A"/>
          <w:spacing w:val="15"/>
          <w:sz w:val="32"/>
          <w:szCs w:val="32"/>
        </w:rPr>
        <w:t xml:space="preserve">　　</w:t>
      </w:r>
      <w:r w:rsidRPr="00764482">
        <w:rPr>
          <w:rFonts w:ascii="仿宋" w:eastAsia="仿宋" w:hAnsi="仿宋" w:cs="宋体"/>
          <w:b/>
          <w:color w:val="2A2A2A"/>
          <w:spacing w:val="15"/>
          <w:kern w:val="2"/>
          <w:sz w:val="32"/>
          <w:szCs w:val="32"/>
        </w:rPr>
        <w:t>（二）初审。</w:t>
      </w:r>
      <w:r w:rsidRPr="001D539B">
        <w:rPr>
          <w:rFonts w:ascii="仿宋" w:eastAsia="仿宋" w:hAnsi="仿宋" w:cs="宋体"/>
          <w:color w:val="2A2A2A"/>
          <w:spacing w:val="15"/>
          <w:kern w:val="2"/>
          <w:sz w:val="32"/>
          <w:szCs w:val="32"/>
        </w:rPr>
        <w:t>市人才服务窗口对申报资料进行查验和审核，并在《衡阳市高层次人才分类认定申报表》上签署意见后，将相关资料移交相关单位。</w:t>
      </w:r>
      <w:r w:rsidRPr="00AF58F2">
        <w:rPr>
          <w:rFonts w:ascii="方正仿宋简体" w:eastAsia="方正仿宋简体" w:hAnsi="microsoft yahei" w:cs="宋体"/>
          <w:color w:val="2A2A2A"/>
          <w:spacing w:val="15"/>
          <w:sz w:val="32"/>
          <w:szCs w:val="32"/>
        </w:rPr>
        <w:br/>
        <w:t xml:space="preserve">　　</w:t>
      </w:r>
      <w:r w:rsidRPr="00764482">
        <w:rPr>
          <w:rFonts w:ascii="仿宋" w:eastAsia="仿宋" w:hAnsi="仿宋" w:cs="宋体"/>
          <w:b/>
          <w:color w:val="2A2A2A"/>
          <w:spacing w:val="15"/>
          <w:kern w:val="2"/>
          <w:sz w:val="32"/>
          <w:szCs w:val="32"/>
        </w:rPr>
        <w:t>（三）审定。</w:t>
      </w:r>
      <w:r w:rsidRPr="001D539B">
        <w:rPr>
          <w:rFonts w:ascii="仿宋" w:eastAsia="仿宋" w:hAnsi="仿宋" w:cs="宋体"/>
          <w:color w:val="2A2A2A"/>
          <w:spacing w:val="15"/>
          <w:kern w:val="2"/>
          <w:sz w:val="32"/>
          <w:szCs w:val="32"/>
        </w:rPr>
        <w:t>对市人才服务窗口移交的资料，由相关单位确定人才类别或市委组织部组织市人力资源和社会保障局、市财政局及相关单位评定人才类别，并在《衡阳市高层次人才分类认定申报表》上签署意见，报送市委人才办。</w:t>
      </w:r>
      <w:r w:rsidRPr="00AF58F2">
        <w:rPr>
          <w:rFonts w:ascii="方正仿宋简体" w:eastAsia="方正仿宋简体" w:hAnsi="microsoft yahei" w:cs="宋体"/>
          <w:color w:val="2A2A2A"/>
          <w:spacing w:val="15"/>
          <w:sz w:val="32"/>
          <w:szCs w:val="32"/>
        </w:rPr>
        <w:br/>
        <w:t xml:space="preserve">　　</w:t>
      </w:r>
      <w:r w:rsidRPr="00764482">
        <w:rPr>
          <w:rFonts w:ascii="仿宋" w:eastAsia="仿宋" w:hAnsi="仿宋" w:cs="宋体"/>
          <w:b/>
          <w:color w:val="2A2A2A"/>
          <w:spacing w:val="15"/>
          <w:kern w:val="2"/>
          <w:sz w:val="32"/>
          <w:szCs w:val="32"/>
        </w:rPr>
        <w:t>（四）公示。</w:t>
      </w:r>
      <w:r w:rsidRPr="001D539B">
        <w:rPr>
          <w:rFonts w:ascii="仿宋" w:eastAsia="仿宋" w:hAnsi="仿宋" w:cs="宋体"/>
          <w:color w:val="2A2A2A"/>
          <w:spacing w:val="15"/>
          <w:kern w:val="2"/>
          <w:sz w:val="32"/>
          <w:szCs w:val="32"/>
        </w:rPr>
        <w:t>市委人才办在省、市人才工作官方网站公示，公示期为5个工作日。</w:t>
      </w:r>
      <w:r w:rsidRPr="00AF58F2">
        <w:rPr>
          <w:rFonts w:ascii="方正仿宋简体" w:eastAsia="方正仿宋简体" w:hAnsi="microsoft yahei" w:cs="宋体"/>
          <w:color w:val="2A2A2A"/>
          <w:spacing w:val="15"/>
          <w:sz w:val="32"/>
          <w:szCs w:val="32"/>
        </w:rPr>
        <w:br/>
        <w:t xml:space="preserve">　　</w:t>
      </w:r>
      <w:r w:rsidRPr="00764482">
        <w:rPr>
          <w:rFonts w:ascii="仿宋" w:eastAsia="仿宋" w:hAnsi="仿宋" w:cs="宋体"/>
          <w:b/>
          <w:color w:val="2A2A2A"/>
          <w:spacing w:val="15"/>
          <w:kern w:val="2"/>
          <w:sz w:val="32"/>
          <w:szCs w:val="32"/>
        </w:rPr>
        <w:t>（五）审批发文。</w:t>
      </w:r>
      <w:r w:rsidRPr="001D539B">
        <w:rPr>
          <w:rFonts w:ascii="仿宋" w:eastAsia="仿宋" w:hAnsi="仿宋" w:cs="宋体"/>
          <w:color w:val="2A2A2A"/>
          <w:spacing w:val="15"/>
          <w:kern w:val="2"/>
          <w:sz w:val="32"/>
          <w:szCs w:val="32"/>
        </w:rPr>
        <w:t>公示无异议后，由市委人才办在《衡阳市高层次人才分类认定申报表》上签署审批意见并发文；申报资料返回市人才服务窗口保存。</w:t>
      </w:r>
    </w:p>
    <w:p w:rsidR="00F81599" w:rsidRDefault="00961006" w:rsidP="005B05D8">
      <w:pPr>
        <w:shd w:val="clear" w:color="auto" w:fill="FFFFFF"/>
        <w:adjustRightInd/>
        <w:snapToGrid/>
        <w:spacing w:after="0"/>
        <w:ind w:firstLineChars="200" w:firstLine="510"/>
        <w:textAlignment w:val="baseline"/>
        <w:rPr>
          <w:rFonts w:ascii="microsoft yahei" w:eastAsia="宋体" w:hAnsi="microsoft yahei" w:cs="宋体" w:hint="eastAsia"/>
          <w:b/>
          <w:bCs/>
          <w:color w:val="2A2A2A"/>
          <w:spacing w:val="15"/>
          <w:sz w:val="24"/>
          <w:szCs w:val="24"/>
        </w:rPr>
      </w:pPr>
      <w:r w:rsidRPr="00961006">
        <w:rPr>
          <w:rFonts w:ascii="microsoft yahei" w:eastAsia="宋体" w:hAnsi="microsoft yahei" w:cs="宋体"/>
          <w:color w:val="2A2A2A"/>
          <w:spacing w:val="15"/>
          <w:sz w:val="24"/>
          <w:szCs w:val="24"/>
        </w:rPr>
        <w:br/>
      </w:r>
    </w:p>
    <w:p w:rsidR="00961006" w:rsidRPr="00770365" w:rsidRDefault="00961006" w:rsidP="00F81599">
      <w:pPr>
        <w:pStyle w:val="a6"/>
        <w:shd w:val="clear" w:color="auto" w:fill="FFFFFF"/>
        <w:spacing w:before="100" w:beforeAutospacing="1" w:after="100" w:afterAutospacing="1" w:line="590" w:lineRule="exact"/>
        <w:ind w:firstLineChars="0" w:firstLine="0"/>
        <w:jc w:val="center"/>
        <w:rPr>
          <w:rFonts w:ascii="黑体" w:eastAsia="黑体" w:hAnsi="黑体" w:cs="宋体"/>
          <w:color w:val="2A2A2A"/>
          <w:spacing w:val="15"/>
          <w:sz w:val="24"/>
          <w:szCs w:val="24"/>
        </w:rPr>
      </w:pPr>
      <w:r w:rsidRPr="00770365">
        <w:rPr>
          <w:rFonts w:ascii="黑体" w:eastAsia="黑体" w:hAnsi="黑体" w:cs="方正黑体简体"/>
          <w:b/>
          <w:sz w:val="32"/>
          <w:szCs w:val="32"/>
        </w:rPr>
        <w:lastRenderedPageBreak/>
        <w:t>第三章</w:t>
      </w:r>
      <w:r w:rsidRPr="00770365">
        <w:rPr>
          <w:rFonts w:ascii="方正黑体简体" w:eastAsia="黑体" w:hAnsi="方正黑体简体" w:cs="方正黑体简体"/>
          <w:b/>
          <w:sz w:val="32"/>
          <w:szCs w:val="32"/>
        </w:rPr>
        <w:t> </w:t>
      </w:r>
      <w:r w:rsidRPr="00770365">
        <w:rPr>
          <w:rFonts w:ascii="黑体" w:eastAsia="黑体" w:hAnsi="黑体" w:cs="方正黑体简体"/>
          <w:b/>
          <w:sz w:val="32"/>
          <w:szCs w:val="32"/>
        </w:rPr>
        <w:t xml:space="preserve"> 管理规定</w:t>
      </w:r>
    </w:p>
    <w:p w:rsidR="00961006" w:rsidRPr="001D539B" w:rsidRDefault="00961006" w:rsidP="00764482">
      <w:pPr>
        <w:shd w:val="clear" w:color="auto" w:fill="FFFFFF"/>
        <w:adjustRightInd/>
        <w:snapToGrid/>
        <w:spacing w:after="0" w:line="590" w:lineRule="exact"/>
        <w:ind w:firstLineChars="200" w:firstLine="643"/>
        <w:textAlignment w:val="baseline"/>
        <w:rPr>
          <w:rFonts w:ascii="仿宋" w:eastAsia="仿宋" w:hAnsi="仿宋" w:cs="宋体"/>
          <w:color w:val="2A2A2A"/>
          <w:spacing w:val="15"/>
          <w:kern w:val="2"/>
          <w:sz w:val="32"/>
          <w:szCs w:val="32"/>
        </w:rPr>
      </w:pPr>
      <w:r w:rsidRPr="00770365">
        <w:rPr>
          <w:rFonts w:ascii="黑体" w:eastAsia="黑体" w:hAnsi="黑体" w:cs="方正黑体简体"/>
          <w:b/>
          <w:kern w:val="2"/>
          <w:sz w:val="32"/>
          <w:szCs w:val="32"/>
        </w:rPr>
        <w:t>第五条</w:t>
      </w:r>
      <w:r w:rsidRPr="00961006">
        <w:rPr>
          <w:rFonts w:ascii="microsoft yahei" w:eastAsia="宋体" w:hAnsi="microsoft yahei" w:cs="宋体"/>
          <w:color w:val="2A2A2A"/>
          <w:spacing w:val="15"/>
          <w:sz w:val="24"/>
          <w:szCs w:val="24"/>
        </w:rPr>
        <w:t> </w:t>
      </w:r>
      <w:r w:rsidRPr="0039475C">
        <w:rPr>
          <w:rFonts w:ascii="方正仿宋简体" w:eastAsia="方正仿宋简体" w:hAnsi="microsoft yahei" w:cs="宋体"/>
          <w:color w:val="2A2A2A"/>
          <w:spacing w:val="15"/>
          <w:sz w:val="32"/>
          <w:szCs w:val="32"/>
        </w:rPr>
        <w:t xml:space="preserve"> </w:t>
      </w:r>
      <w:r w:rsidRPr="001D539B">
        <w:rPr>
          <w:rFonts w:ascii="仿宋" w:eastAsia="仿宋" w:hAnsi="仿宋" w:cs="宋体"/>
          <w:color w:val="2A2A2A"/>
          <w:spacing w:val="15"/>
          <w:kern w:val="2"/>
          <w:sz w:val="32"/>
          <w:szCs w:val="32"/>
        </w:rPr>
        <w:t>加强对认定人才的动态管理和服务，对达到更高类别的可按程序再次申请认定；对提供虚假材料骗取高层次人才资格以及其他不宜作为高层次人才管理的撤销资格</w:t>
      </w:r>
      <w:r w:rsidRPr="001D539B">
        <w:rPr>
          <w:rFonts w:ascii="仿宋" w:eastAsia="仿宋" w:hAnsi="仿宋" w:cs="宋体"/>
          <w:color w:val="2A2A2A"/>
          <w:spacing w:val="15"/>
          <w:sz w:val="32"/>
          <w:szCs w:val="32"/>
        </w:rPr>
        <w:t>。</w:t>
      </w:r>
      <w:r w:rsidRPr="00961006">
        <w:rPr>
          <w:rFonts w:ascii="microsoft yahei" w:eastAsia="宋体" w:hAnsi="microsoft yahei" w:cs="宋体"/>
          <w:color w:val="2A2A2A"/>
          <w:spacing w:val="15"/>
          <w:sz w:val="24"/>
          <w:szCs w:val="24"/>
        </w:rPr>
        <w:br/>
      </w:r>
      <w:r w:rsidRPr="00961006">
        <w:rPr>
          <w:rFonts w:ascii="microsoft yahei" w:eastAsia="宋体" w:hAnsi="microsoft yahei" w:cs="宋体"/>
          <w:color w:val="2A2A2A"/>
          <w:spacing w:val="15"/>
          <w:sz w:val="24"/>
          <w:szCs w:val="24"/>
        </w:rPr>
        <w:t xml:space="preserve">　　</w:t>
      </w:r>
      <w:r w:rsidR="0039475C">
        <w:rPr>
          <w:rFonts w:ascii="microsoft yahei" w:eastAsia="宋体" w:hAnsi="microsoft yahei" w:cs="宋体" w:hint="eastAsia"/>
          <w:color w:val="2A2A2A"/>
          <w:spacing w:val="15"/>
          <w:sz w:val="24"/>
          <w:szCs w:val="24"/>
        </w:rPr>
        <w:t xml:space="preserve">  </w:t>
      </w:r>
      <w:r w:rsidRPr="00770365">
        <w:rPr>
          <w:rFonts w:ascii="黑体" w:eastAsia="黑体" w:hAnsi="黑体" w:cs="方正黑体简体"/>
          <w:b/>
          <w:kern w:val="2"/>
          <w:sz w:val="32"/>
          <w:szCs w:val="32"/>
        </w:rPr>
        <w:t>第六条</w:t>
      </w:r>
      <w:r w:rsidRPr="00961006">
        <w:rPr>
          <w:rFonts w:ascii="microsoft yahei" w:eastAsia="宋体" w:hAnsi="microsoft yahei" w:cs="宋体"/>
          <w:color w:val="2A2A2A"/>
          <w:spacing w:val="15"/>
          <w:sz w:val="24"/>
          <w:szCs w:val="24"/>
        </w:rPr>
        <w:t xml:space="preserve">  </w:t>
      </w:r>
      <w:r w:rsidRPr="001D539B">
        <w:rPr>
          <w:rFonts w:ascii="仿宋" w:eastAsia="仿宋" w:hAnsi="仿宋" w:cs="宋体"/>
          <w:color w:val="2A2A2A"/>
          <w:spacing w:val="15"/>
          <w:kern w:val="2"/>
          <w:sz w:val="32"/>
          <w:szCs w:val="32"/>
        </w:rPr>
        <w:t>高层次人才分类认定工作按照“谁审核谁签字，谁签字谁负责”的原则，对因工作失职造成严重后果的，将追究纪律和法律责任。</w:t>
      </w:r>
    </w:p>
    <w:p w:rsidR="00961006" w:rsidRPr="00770365" w:rsidRDefault="00961006" w:rsidP="00F81599">
      <w:pPr>
        <w:pStyle w:val="a6"/>
        <w:shd w:val="clear" w:color="auto" w:fill="FFFFFF"/>
        <w:spacing w:before="100" w:beforeAutospacing="1" w:after="100" w:afterAutospacing="1" w:line="590" w:lineRule="exact"/>
        <w:ind w:firstLineChars="0" w:firstLine="0"/>
        <w:jc w:val="center"/>
        <w:rPr>
          <w:rFonts w:ascii="黑体" w:eastAsia="黑体" w:hAnsi="黑体" w:cs="方正黑体简体"/>
          <w:b/>
          <w:sz w:val="32"/>
          <w:szCs w:val="32"/>
        </w:rPr>
      </w:pPr>
      <w:r w:rsidRPr="00961006">
        <w:rPr>
          <w:rFonts w:ascii="microsoft yahei" w:eastAsia="宋体" w:hAnsi="microsoft yahei" w:cs="宋体"/>
          <w:color w:val="2A2A2A"/>
          <w:spacing w:val="15"/>
          <w:sz w:val="24"/>
          <w:szCs w:val="24"/>
        </w:rPr>
        <w:br/>
      </w:r>
      <w:r w:rsidRPr="00770365">
        <w:rPr>
          <w:rFonts w:ascii="黑体" w:eastAsia="黑体" w:hAnsi="黑体" w:cs="方正黑体简体"/>
          <w:b/>
          <w:sz w:val="32"/>
          <w:szCs w:val="32"/>
        </w:rPr>
        <w:t>第四章</w:t>
      </w:r>
      <w:r w:rsidRPr="00770365">
        <w:rPr>
          <w:rFonts w:ascii="方正黑体简体" w:eastAsia="黑体" w:hAnsi="方正黑体简体" w:cs="方正黑体简体"/>
          <w:b/>
          <w:sz w:val="32"/>
          <w:szCs w:val="32"/>
        </w:rPr>
        <w:t> </w:t>
      </w:r>
      <w:r w:rsidRPr="00770365">
        <w:rPr>
          <w:rFonts w:ascii="黑体" w:eastAsia="黑体" w:hAnsi="黑体" w:cs="方正黑体简体"/>
          <w:b/>
          <w:sz w:val="32"/>
          <w:szCs w:val="32"/>
        </w:rPr>
        <w:t xml:space="preserve"> 附</w:t>
      </w:r>
      <w:r w:rsidRPr="00770365">
        <w:rPr>
          <w:rFonts w:ascii="方正黑体简体" w:eastAsia="黑体" w:hAnsi="方正黑体简体" w:cs="方正黑体简体"/>
          <w:b/>
          <w:sz w:val="32"/>
          <w:szCs w:val="32"/>
        </w:rPr>
        <w:t> </w:t>
      </w:r>
      <w:r w:rsidRPr="00770365">
        <w:rPr>
          <w:rFonts w:ascii="黑体" w:eastAsia="黑体" w:hAnsi="黑体" w:cs="方正黑体简体"/>
          <w:b/>
          <w:sz w:val="32"/>
          <w:szCs w:val="32"/>
        </w:rPr>
        <w:t xml:space="preserve"> 则</w:t>
      </w:r>
    </w:p>
    <w:p w:rsidR="00961006" w:rsidRPr="00961006" w:rsidRDefault="00961006" w:rsidP="00770365">
      <w:pPr>
        <w:shd w:val="clear" w:color="auto" w:fill="FFFFFF"/>
        <w:adjustRightInd/>
        <w:snapToGrid/>
        <w:spacing w:after="240"/>
        <w:ind w:firstLineChars="250" w:firstLine="803"/>
        <w:textAlignment w:val="baseline"/>
        <w:rPr>
          <w:rFonts w:ascii="microsoft yahei" w:eastAsia="宋体" w:hAnsi="microsoft yahei" w:cs="宋体" w:hint="eastAsia"/>
          <w:color w:val="2A2A2A"/>
          <w:spacing w:val="15"/>
          <w:sz w:val="24"/>
          <w:szCs w:val="24"/>
        </w:rPr>
      </w:pPr>
      <w:r w:rsidRPr="00770365">
        <w:rPr>
          <w:rFonts w:ascii="黑体" w:eastAsia="黑体" w:hAnsi="黑体" w:cs="方正黑体简体"/>
          <w:b/>
          <w:kern w:val="2"/>
          <w:sz w:val="32"/>
          <w:szCs w:val="32"/>
        </w:rPr>
        <w:t>第七条</w:t>
      </w:r>
      <w:r w:rsidRPr="00961006">
        <w:rPr>
          <w:rFonts w:ascii="microsoft yahei" w:eastAsia="宋体" w:hAnsi="microsoft yahei" w:cs="宋体"/>
          <w:color w:val="2A2A2A"/>
          <w:spacing w:val="15"/>
          <w:sz w:val="24"/>
          <w:szCs w:val="24"/>
        </w:rPr>
        <w:t xml:space="preserve">  </w:t>
      </w:r>
      <w:r w:rsidRPr="00042A15">
        <w:rPr>
          <w:rFonts w:ascii="仿宋" w:eastAsia="仿宋" w:hAnsi="仿宋" w:cs="宋体"/>
          <w:color w:val="2A2A2A"/>
          <w:spacing w:val="15"/>
          <w:kern w:val="2"/>
          <w:sz w:val="32"/>
          <w:szCs w:val="32"/>
        </w:rPr>
        <w:t>本办法由市人力资源和社会保障局负责解释。</w:t>
      </w:r>
    </w:p>
    <w:p w:rsidR="00961006" w:rsidRDefault="00961006" w:rsidP="00605E7E">
      <w:pPr>
        <w:spacing w:line="560" w:lineRule="exact"/>
        <w:rPr>
          <w:rFonts w:ascii="仿宋" w:eastAsia="仿宋" w:hAnsi="仿宋" w:cs="宋体"/>
          <w:color w:val="000000"/>
          <w:sz w:val="30"/>
          <w:szCs w:val="30"/>
        </w:rPr>
      </w:pPr>
    </w:p>
    <w:p w:rsidR="00961006" w:rsidRDefault="00961006" w:rsidP="00961006">
      <w:pPr>
        <w:spacing w:line="560" w:lineRule="exact"/>
        <w:rPr>
          <w:rFonts w:ascii="仿宋" w:eastAsia="仿宋" w:hAnsi="仿宋" w:cs="宋体"/>
          <w:color w:val="000000"/>
          <w:sz w:val="30"/>
          <w:szCs w:val="30"/>
        </w:rPr>
      </w:pPr>
    </w:p>
    <w:p w:rsidR="00961006" w:rsidRDefault="00961006" w:rsidP="00961006">
      <w:pPr>
        <w:spacing w:line="560" w:lineRule="exact"/>
        <w:rPr>
          <w:rFonts w:ascii="仿宋" w:eastAsia="仿宋" w:hAnsi="仿宋" w:cs="宋体"/>
          <w:color w:val="000000"/>
          <w:sz w:val="30"/>
          <w:szCs w:val="30"/>
        </w:rPr>
      </w:pPr>
    </w:p>
    <w:p w:rsidR="00735FE7" w:rsidRDefault="00735FE7" w:rsidP="00961006">
      <w:pPr>
        <w:spacing w:line="560" w:lineRule="exact"/>
        <w:rPr>
          <w:rFonts w:ascii="仿宋" w:eastAsia="仿宋" w:hAnsi="仿宋" w:cs="宋体"/>
          <w:color w:val="000000"/>
          <w:sz w:val="30"/>
          <w:szCs w:val="30"/>
        </w:rPr>
      </w:pPr>
    </w:p>
    <w:p w:rsidR="00735FE7" w:rsidRDefault="00735FE7" w:rsidP="00961006">
      <w:pPr>
        <w:spacing w:line="560" w:lineRule="exact"/>
        <w:rPr>
          <w:rFonts w:ascii="仿宋" w:eastAsia="仿宋" w:hAnsi="仿宋" w:cs="宋体"/>
          <w:color w:val="000000"/>
          <w:sz w:val="30"/>
          <w:szCs w:val="30"/>
        </w:rPr>
      </w:pPr>
    </w:p>
    <w:p w:rsidR="00735FE7" w:rsidRDefault="00735FE7" w:rsidP="00961006">
      <w:pPr>
        <w:spacing w:line="560" w:lineRule="exact"/>
        <w:rPr>
          <w:rFonts w:ascii="仿宋" w:eastAsia="仿宋" w:hAnsi="仿宋" w:cs="宋体"/>
          <w:color w:val="000000"/>
          <w:sz w:val="30"/>
          <w:szCs w:val="30"/>
        </w:rPr>
      </w:pPr>
    </w:p>
    <w:p w:rsidR="00735FE7" w:rsidRDefault="00735FE7" w:rsidP="00961006">
      <w:pPr>
        <w:spacing w:line="560" w:lineRule="exact"/>
        <w:rPr>
          <w:rFonts w:ascii="仿宋" w:eastAsia="仿宋" w:hAnsi="仿宋" w:cs="宋体"/>
          <w:color w:val="000000"/>
          <w:sz w:val="30"/>
          <w:szCs w:val="30"/>
        </w:rPr>
      </w:pPr>
    </w:p>
    <w:p w:rsidR="00735FE7" w:rsidRDefault="00735FE7" w:rsidP="00961006">
      <w:pPr>
        <w:spacing w:line="560" w:lineRule="exact"/>
        <w:rPr>
          <w:rFonts w:ascii="仿宋" w:eastAsia="仿宋" w:hAnsi="仿宋" w:cs="宋体"/>
          <w:color w:val="000000"/>
          <w:sz w:val="30"/>
          <w:szCs w:val="30"/>
        </w:rPr>
      </w:pPr>
    </w:p>
    <w:p w:rsidR="006A0B33" w:rsidRDefault="006A0B33" w:rsidP="001D539B">
      <w:pPr>
        <w:adjustRightInd/>
        <w:snapToGrid/>
        <w:spacing w:after="0" w:line="560" w:lineRule="exact"/>
        <w:rPr>
          <w:rFonts w:ascii="仿宋" w:eastAsia="仿宋" w:hAnsi="仿宋" w:cs="宋体"/>
          <w:color w:val="000000"/>
          <w:sz w:val="30"/>
          <w:szCs w:val="30"/>
        </w:rPr>
      </w:pPr>
    </w:p>
    <w:p w:rsidR="001D539B" w:rsidRPr="006A0B33" w:rsidRDefault="006A0B33" w:rsidP="001D539B">
      <w:pPr>
        <w:adjustRightInd/>
        <w:snapToGrid/>
        <w:spacing w:after="0" w:line="560" w:lineRule="exact"/>
        <w:rPr>
          <w:rFonts w:ascii="仿宋" w:eastAsia="仿宋" w:hAnsi="仿宋" w:cs="宋体"/>
          <w:b/>
          <w:color w:val="000000"/>
          <w:sz w:val="30"/>
          <w:szCs w:val="30"/>
        </w:rPr>
      </w:pPr>
      <w:r w:rsidRPr="006A0B33">
        <w:rPr>
          <w:rFonts w:ascii="仿宋" w:eastAsia="仿宋" w:hAnsi="仿宋" w:cs="宋体" w:hint="eastAsia"/>
          <w:b/>
          <w:color w:val="000000"/>
          <w:sz w:val="30"/>
          <w:szCs w:val="30"/>
        </w:rPr>
        <w:lastRenderedPageBreak/>
        <w:t>附表</w:t>
      </w:r>
      <w:r w:rsidR="001D539B" w:rsidRPr="006A0B33">
        <w:rPr>
          <w:rFonts w:ascii="仿宋" w:eastAsia="仿宋" w:hAnsi="仿宋" w:cs="宋体" w:hint="eastAsia"/>
          <w:b/>
          <w:color w:val="000000"/>
          <w:sz w:val="30"/>
          <w:szCs w:val="30"/>
        </w:rPr>
        <w:t>：</w:t>
      </w:r>
    </w:p>
    <w:p w:rsidR="001D539B" w:rsidRPr="001D539B" w:rsidRDefault="001D539B" w:rsidP="001D539B">
      <w:pPr>
        <w:adjustRightInd/>
        <w:snapToGrid/>
        <w:spacing w:after="0" w:line="560" w:lineRule="exact"/>
        <w:jc w:val="center"/>
        <w:rPr>
          <w:rFonts w:ascii="方正小标宋简体" w:eastAsia="方正小标宋简体" w:hAnsi="方正小标宋简体" w:cs="方正小标宋简体"/>
          <w:color w:val="000000"/>
          <w:sz w:val="44"/>
          <w:szCs w:val="44"/>
        </w:rPr>
      </w:pPr>
      <w:r w:rsidRPr="001D539B">
        <w:rPr>
          <w:rFonts w:ascii="方正小标宋简体" w:eastAsia="方正小标宋简体" w:hAnsi="方正小标宋简体" w:cs="方正小标宋简体" w:hint="eastAsia"/>
          <w:color w:val="000000"/>
          <w:sz w:val="44"/>
          <w:szCs w:val="44"/>
        </w:rPr>
        <w:t>衡阳市高层次人才分类认定申报表</w:t>
      </w:r>
    </w:p>
    <w:tbl>
      <w:tblPr>
        <w:tblW w:w="97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021"/>
        <w:gridCol w:w="411"/>
        <w:gridCol w:w="1484"/>
        <w:gridCol w:w="115"/>
        <w:gridCol w:w="20"/>
        <w:gridCol w:w="1528"/>
        <w:gridCol w:w="214"/>
        <w:gridCol w:w="94"/>
        <w:gridCol w:w="1850"/>
        <w:gridCol w:w="21"/>
        <w:gridCol w:w="2022"/>
      </w:tblGrid>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姓  名</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性  别</w:t>
            </w:r>
          </w:p>
        </w:tc>
        <w:tc>
          <w:tcPr>
            <w:tcW w:w="2179"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022" w:type="dxa"/>
            <w:vMerge w:val="restart"/>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照片</w:t>
            </w: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出生日期</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民  族</w:t>
            </w:r>
          </w:p>
        </w:tc>
        <w:tc>
          <w:tcPr>
            <w:tcW w:w="2179"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022" w:type="dxa"/>
            <w:vMerge/>
            <w:tcBorders>
              <w:tl2br w:val="nil"/>
              <w:tr2bl w:val="nil"/>
            </w:tcBorders>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出生地</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政治面貌</w:t>
            </w:r>
          </w:p>
        </w:tc>
        <w:tc>
          <w:tcPr>
            <w:tcW w:w="2179"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022" w:type="dxa"/>
            <w:vMerge/>
            <w:tcBorders>
              <w:tl2br w:val="nil"/>
              <w:tr2bl w:val="nil"/>
            </w:tcBorders>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行政职务</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从事专业</w:t>
            </w:r>
          </w:p>
        </w:tc>
        <w:tc>
          <w:tcPr>
            <w:tcW w:w="2179"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022" w:type="dxa"/>
            <w:vMerge/>
            <w:tcBorders>
              <w:tl2br w:val="nil"/>
              <w:tr2bl w:val="nil"/>
            </w:tcBorders>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工作单位</w:t>
            </w:r>
          </w:p>
        </w:tc>
        <w:tc>
          <w:tcPr>
            <w:tcW w:w="3147"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179" w:type="dxa"/>
            <w:gridSpan w:val="4"/>
            <w:tcBorders>
              <w:tl2br w:val="nil"/>
              <w:tr2bl w:val="nil"/>
            </w:tcBorders>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参加工作时间</w:t>
            </w:r>
          </w:p>
        </w:tc>
        <w:tc>
          <w:tcPr>
            <w:tcW w:w="2022" w:type="dxa"/>
            <w:tcBorders>
              <w:tl2br w:val="nil"/>
              <w:tr2bl w:val="nil"/>
            </w:tcBorders>
            <w:vAlign w:val="center"/>
          </w:tcPr>
          <w:p w:rsidR="001D539B" w:rsidRPr="001D539B" w:rsidRDefault="001D539B" w:rsidP="001D539B">
            <w:pPr>
              <w:widowControl w:val="0"/>
              <w:adjustRightInd/>
              <w:snapToGrid/>
              <w:spacing w:after="0" w:line="34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单位类别</w:t>
            </w:r>
          </w:p>
        </w:tc>
        <w:tc>
          <w:tcPr>
            <w:tcW w:w="7348" w:type="dxa"/>
            <w:gridSpan w:val="9"/>
            <w:tcBorders>
              <w:tl2br w:val="nil"/>
              <w:tr2bl w:val="nil"/>
            </w:tcBorders>
            <w:tcMar>
              <w:top w:w="0" w:type="dxa"/>
              <w:left w:w="108" w:type="dxa"/>
              <w:bottom w:w="0" w:type="dxa"/>
              <w:right w:w="108" w:type="dxa"/>
            </w:tcMar>
            <w:vAlign w:val="center"/>
          </w:tcPr>
          <w:p w:rsidR="001D539B" w:rsidRPr="00FB66B2" w:rsidRDefault="00FB66B2" w:rsidP="001E13A5">
            <w:pPr>
              <w:adjustRightInd/>
              <w:snapToGrid/>
              <w:spacing w:after="0" w:line="560" w:lineRule="exact"/>
              <w:jc w:val="center"/>
              <w:rPr>
                <w:rFonts w:ascii="仿宋" w:eastAsia="仿宋" w:hAnsi="仿宋" w:cs="宋体"/>
                <w:color w:val="FF0000"/>
                <w:sz w:val="24"/>
                <w:szCs w:val="24"/>
              </w:rPr>
            </w:pPr>
            <w:r>
              <w:rPr>
                <w:rFonts w:ascii="仿宋" w:eastAsia="仿宋" w:hAnsi="仿宋" w:cs="宋体" w:hint="eastAsia"/>
                <w:color w:val="FF0000"/>
                <w:sz w:val="24"/>
                <w:szCs w:val="24"/>
              </w:rPr>
              <w:t>(事业单位)</w:t>
            </w: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联系电话</w:t>
            </w:r>
          </w:p>
        </w:tc>
        <w:tc>
          <w:tcPr>
            <w:tcW w:w="7348" w:type="dxa"/>
            <w:gridSpan w:val="9"/>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最高学历</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所学专业</w:t>
            </w:r>
          </w:p>
        </w:tc>
        <w:tc>
          <w:tcPr>
            <w:tcW w:w="4201" w:type="dxa"/>
            <w:gridSpan w:val="5"/>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毕业院校</w:t>
            </w:r>
          </w:p>
        </w:tc>
        <w:tc>
          <w:tcPr>
            <w:tcW w:w="3147"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158"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毕业时间</w:t>
            </w:r>
          </w:p>
        </w:tc>
        <w:tc>
          <w:tcPr>
            <w:tcW w:w="2043"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最高学位</w:t>
            </w:r>
          </w:p>
        </w:tc>
        <w:tc>
          <w:tcPr>
            <w:tcW w:w="1484"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66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所学专业</w:t>
            </w:r>
          </w:p>
        </w:tc>
        <w:tc>
          <w:tcPr>
            <w:tcW w:w="4201" w:type="dxa"/>
            <w:gridSpan w:val="5"/>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授予单位</w:t>
            </w:r>
          </w:p>
        </w:tc>
        <w:tc>
          <w:tcPr>
            <w:tcW w:w="3147"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2158"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授予时间</w:t>
            </w:r>
          </w:p>
        </w:tc>
        <w:tc>
          <w:tcPr>
            <w:tcW w:w="2043"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567"/>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职　称</w:t>
            </w:r>
          </w:p>
        </w:tc>
        <w:tc>
          <w:tcPr>
            <w:tcW w:w="3147" w:type="dxa"/>
            <w:gridSpan w:val="4"/>
            <w:tcBorders>
              <w:tl2br w:val="nil"/>
              <w:tr2bl w:val="nil"/>
            </w:tcBorders>
            <w:tcMar>
              <w:top w:w="0" w:type="dxa"/>
              <w:left w:w="108" w:type="dxa"/>
              <w:bottom w:w="0" w:type="dxa"/>
              <w:right w:w="108" w:type="dxa"/>
            </w:tcMar>
            <w:vAlign w:val="center"/>
          </w:tcPr>
          <w:p w:rsidR="001D539B" w:rsidRPr="00FB66B2" w:rsidRDefault="00FB66B2" w:rsidP="001D539B">
            <w:pPr>
              <w:adjustRightInd/>
              <w:snapToGrid/>
              <w:spacing w:after="0" w:line="560" w:lineRule="exact"/>
              <w:jc w:val="center"/>
              <w:rPr>
                <w:rFonts w:ascii="仿宋" w:eastAsia="仿宋" w:hAnsi="仿宋" w:cs="宋体"/>
                <w:color w:val="FF0000"/>
                <w:sz w:val="24"/>
                <w:szCs w:val="24"/>
              </w:rPr>
            </w:pPr>
            <w:r>
              <w:rPr>
                <w:rFonts w:ascii="仿宋" w:eastAsia="仿宋" w:hAnsi="仿宋" w:cs="宋体" w:hint="eastAsia"/>
                <w:color w:val="FF0000"/>
                <w:sz w:val="24"/>
                <w:szCs w:val="24"/>
              </w:rPr>
              <w:t>(与职称证相符的名称)</w:t>
            </w:r>
          </w:p>
        </w:tc>
        <w:tc>
          <w:tcPr>
            <w:tcW w:w="2158"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取得时间</w:t>
            </w:r>
          </w:p>
        </w:tc>
        <w:tc>
          <w:tcPr>
            <w:tcW w:w="2043"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684"/>
          <w:jc w:val="center"/>
        </w:trPr>
        <w:tc>
          <w:tcPr>
            <w:tcW w:w="4031"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职业资格（专业技术类）</w:t>
            </w:r>
          </w:p>
        </w:tc>
        <w:tc>
          <w:tcPr>
            <w:tcW w:w="5749" w:type="dxa"/>
            <w:gridSpan w:val="7"/>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745"/>
          <w:jc w:val="center"/>
        </w:trPr>
        <w:tc>
          <w:tcPr>
            <w:tcW w:w="4031"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职业资格（技能类）</w:t>
            </w:r>
          </w:p>
        </w:tc>
        <w:tc>
          <w:tcPr>
            <w:tcW w:w="5749" w:type="dxa"/>
            <w:gridSpan w:val="7"/>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736"/>
          <w:jc w:val="center"/>
        </w:trPr>
        <w:tc>
          <w:tcPr>
            <w:tcW w:w="4031"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是否缴纳社会保险</w:t>
            </w:r>
          </w:p>
        </w:tc>
        <w:tc>
          <w:tcPr>
            <w:tcW w:w="5749" w:type="dxa"/>
            <w:gridSpan w:val="7"/>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□是　　□否</w:t>
            </w:r>
          </w:p>
        </w:tc>
      </w:tr>
      <w:tr w:rsidR="001D539B" w:rsidRPr="001D539B" w:rsidTr="001D539B">
        <w:trPr>
          <w:trHeight w:val="745"/>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证件类别</w:t>
            </w:r>
          </w:p>
        </w:tc>
        <w:tc>
          <w:tcPr>
            <w:tcW w:w="1619"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c>
          <w:tcPr>
            <w:tcW w:w="174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证件号码</w:t>
            </w:r>
          </w:p>
        </w:tc>
        <w:tc>
          <w:tcPr>
            <w:tcW w:w="3986" w:type="dxa"/>
            <w:gridSpan w:val="4"/>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tc>
      </w:tr>
      <w:tr w:rsidR="001D539B" w:rsidRPr="001D539B" w:rsidTr="001D539B">
        <w:trPr>
          <w:trHeight w:val="734"/>
          <w:jc w:val="center"/>
        </w:trPr>
        <w:tc>
          <w:tcPr>
            <w:tcW w:w="2021" w:type="dxa"/>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申请认定类别</w:t>
            </w:r>
          </w:p>
        </w:tc>
        <w:tc>
          <w:tcPr>
            <w:tcW w:w="7759" w:type="dxa"/>
            <w:gridSpan w:val="10"/>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w:t>
            </w:r>
            <w:r w:rsidRPr="001D539B">
              <w:rPr>
                <w:rFonts w:ascii="仿宋" w:eastAsia="仿宋" w:hAnsi="仿宋" w:cs="宋体"/>
                <w:sz w:val="24"/>
                <w:szCs w:val="24"/>
              </w:rPr>
              <w:t>A</w:t>
            </w:r>
            <w:r w:rsidRPr="001D539B">
              <w:rPr>
                <w:rFonts w:ascii="仿宋" w:eastAsia="仿宋" w:hAnsi="仿宋" w:cs="宋体" w:hint="eastAsia"/>
                <w:sz w:val="24"/>
                <w:szCs w:val="24"/>
              </w:rPr>
              <w:t xml:space="preserve">类　</w:t>
            </w:r>
            <w:r w:rsidRPr="001D539B">
              <w:rPr>
                <w:rFonts w:ascii="宋体" w:eastAsia="仿宋" w:hAnsi="宋体" w:cs="宋体"/>
                <w:sz w:val="24"/>
                <w:szCs w:val="24"/>
              </w:rPr>
              <w:t> </w:t>
            </w:r>
            <w:r w:rsidRPr="001D539B">
              <w:rPr>
                <w:rFonts w:ascii="仿宋" w:eastAsia="仿宋" w:hAnsi="仿宋" w:cs="宋体" w:hint="eastAsia"/>
                <w:sz w:val="24"/>
                <w:szCs w:val="24"/>
              </w:rPr>
              <w:t>□</w:t>
            </w:r>
            <w:r w:rsidRPr="001D539B">
              <w:rPr>
                <w:rFonts w:ascii="仿宋" w:eastAsia="仿宋" w:hAnsi="仿宋" w:cs="宋体"/>
                <w:sz w:val="24"/>
                <w:szCs w:val="24"/>
              </w:rPr>
              <w:t>B</w:t>
            </w:r>
            <w:r w:rsidRPr="001D539B">
              <w:rPr>
                <w:rFonts w:ascii="仿宋" w:eastAsia="仿宋" w:hAnsi="仿宋" w:cs="宋体" w:hint="eastAsia"/>
                <w:sz w:val="24"/>
                <w:szCs w:val="24"/>
              </w:rPr>
              <w:t xml:space="preserve">类　</w:t>
            </w:r>
            <w:r w:rsidRPr="001D539B">
              <w:rPr>
                <w:rFonts w:ascii="宋体" w:eastAsia="仿宋" w:hAnsi="宋体" w:cs="宋体"/>
                <w:sz w:val="24"/>
                <w:szCs w:val="24"/>
              </w:rPr>
              <w:t> </w:t>
            </w:r>
            <w:r w:rsidRPr="001D539B">
              <w:rPr>
                <w:rFonts w:ascii="仿宋" w:eastAsia="仿宋" w:hAnsi="仿宋" w:cs="宋体" w:hint="eastAsia"/>
                <w:sz w:val="24"/>
                <w:szCs w:val="24"/>
              </w:rPr>
              <w:t>□</w:t>
            </w:r>
            <w:r w:rsidRPr="001D539B">
              <w:rPr>
                <w:rFonts w:ascii="仿宋" w:eastAsia="仿宋" w:hAnsi="仿宋" w:cs="宋体"/>
                <w:sz w:val="24"/>
                <w:szCs w:val="24"/>
              </w:rPr>
              <w:t>C</w:t>
            </w:r>
            <w:r w:rsidRPr="001D539B">
              <w:rPr>
                <w:rFonts w:ascii="仿宋" w:eastAsia="仿宋" w:hAnsi="仿宋" w:cs="宋体" w:hint="eastAsia"/>
                <w:sz w:val="24"/>
                <w:szCs w:val="24"/>
              </w:rPr>
              <w:t xml:space="preserve">类　</w:t>
            </w:r>
            <w:r w:rsidRPr="001D539B">
              <w:rPr>
                <w:rFonts w:ascii="宋体" w:eastAsia="仿宋" w:hAnsi="宋体" w:cs="宋体"/>
                <w:sz w:val="24"/>
                <w:szCs w:val="24"/>
              </w:rPr>
              <w:t> </w:t>
            </w:r>
            <w:r w:rsidRPr="001D539B">
              <w:rPr>
                <w:rFonts w:ascii="仿宋" w:eastAsia="仿宋" w:hAnsi="仿宋" w:cs="宋体" w:hint="eastAsia"/>
                <w:sz w:val="24"/>
                <w:szCs w:val="24"/>
              </w:rPr>
              <w:t>□</w:t>
            </w:r>
            <w:r w:rsidRPr="001D539B">
              <w:rPr>
                <w:rFonts w:ascii="仿宋" w:eastAsia="仿宋" w:hAnsi="仿宋" w:cs="宋体"/>
                <w:sz w:val="24"/>
                <w:szCs w:val="24"/>
              </w:rPr>
              <w:t>D</w:t>
            </w:r>
            <w:r w:rsidRPr="001D539B">
              <w:rPr>
                <w:rFonts w:ascii="仿宋" w:eastAsia="仿宋" w:hAnsi="仿宋" w:cs="宋体" w:hint="eastAsia"/>
                <w:sz w:val="24"/>
                <w:szCs w:val="24"/>
              </w:rPr>
              <w:t xml:space="preserve">类　</w:t>
            </w:r>
            <w:r w:rsidRPr="001D539B">
              <w:rPr>
                <w:rFonts w:ascii="宋体" w:eastAsia="仿宋" w:hAnsi="宋体" w:cs="宋体"/>
                <w:sz w:val="24"/>
                <w:szCs w:val="24"/>
              </w:rPr>
              <w:t> </w:t>
            </w:r>
            <w:r w:rsidRPr="001D539B">
              <w:rPr>
                <w:rFonts w:ascii="仿宋" w:eastAsia="仿宋" w:hAnsi="仿宋" w:cs="宋体" w:hint="eastAsia"/>
                <w:sz w:val="24"/>
                <w:szCs w:val="24"/>
              </w:rPr>
              <w:t>□</w:t>
            </w:r>
            <w:r w:rsidRPr="001D539B">
              <w:rPr>
                <w:rFonts w:ascii="仿宋" w:eastAsia="仿宋" w:hAnsi="仿宋" w:cs="宋体"/>
                <w:sz w:val="24"/>
                <w:szCs w:val="24"/>
              </w:rPr>
              <w:t>E</w:t>
            </w:r>
            <w:r w:rsidRPr="001D539B">
              <w:rPr>
                <w:rFonts w:ascii="仿宋" w:eastAsia="仿宋" w:hAnsi="仿宋" w:cs="宋体" w:hint="eastAsia"/>
                <w:sz w:val="24"/>
                <w:szCs w:val="24"/>
              </w:rPr>
              <w:t>类</w:t>
            </w:r>
          </w:p>
        </w:tc>
      </w:tr>
      <w:tr w:rsidR="001D539B" w:rsidRPr="001D539B" w:rsidTr="001D539B">
        <w:trPr>
          <w:trHeight w:val="3030"/>
          <w:jc w:val="center"/>
        </w:trPr>
        <w:tc>
          <w:tcPr>
            <w:tcW w:w="4031" w:type="dxa"/>
            <w:gridSpan w:val="4"/>
            <w:tcBorders>
              <w:tl2br w:val="nil"/>
              <w:tr2bl w:val="nil"/>
            </w:tcBorders>
            <w:tcMar>
              <w:top w:w="0" w:type="dxa"/>
              <w:left w:w="108" w:type="dxa"/>
              <w:bottom w:w="0" w:type="dxa"/>
              <w:right w:w="108" w:type="dxa"/>
            </w:tcMar>
            <w:vAlign w:val="center"/>
          </w:tcPr>
          <w:p w:rsidR="001D539B" w:rsidRPr="001D539B" w:rsidRDefault="001D539B" w:rsidP="001D539B">
            <w:pPr>
              <w:widowControl w:val="0"/>
              <w:adjustRightInd/>
              <w:snapToGrid/>
              <w:spacing w:after="0" w:line="280" w:lineRule="exact"/>
              <w:jc w:val="center"/>
              <w:rPr>
                <w:rFonts w:ascii="仿宋" w:eastAsia="仿宋" w:hAnsi="仿宋" w:cs="仿宋"/>
                <w:sz w:val="24"/>
                <w:szCs w:val="24"/>
              </w:rPr>
            </w:pPr>
            <w:r w:rsidRPr="001D539B">
              <w:rPr>
                <w:rFonts w:ascii="仿宋" w:eastAsia="仿宋" w:hAnsi="仿宋" w:cs="仿宋" w:hint="eastAsia"/>
                <w:sz w:val="24"/>
                <w:szCs w:val="24"/>
              </w:rPr>
              <w:lastRenderedPageBreak/>
              <w:t>主要学习、工作简历</w:t>
            </w:r>
          </w:p>
        </w:tc>
        <w:tc>
          <w:tcPr>
            <w:tcW w:w="5749" w:type="dxa"/>
            <w:gridSpan w:val="7"/>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tc>
      </w:tr>
      <w:tr w:rsidR="001D539B" w:rsidRPr="001D539B" w:rsidTr="001D539B">
        <w:trPr>
          <w:trHeight w:val="6588"/>
          <w:jc w:val="center"/>
        </w:trPr>
        <w:tc>
          <w:tcPr>
            <w:tcW w:w="4031" w:type="dxa"/>
            <w:gridSpan w:val="4"/>
            <w:tcBorders>
              <w:tl2br w:val="nil"/>
              <w:tr2bl w:val="nil"/>
            </w:tcBorders>
            <w:tcMar>
              <w:top w:w="0" w:type="dxa"/>
              <w:left w:w="108" w:type="dxa"/>
              <w:bottom w:w="0" w:type="dxa"/>
              <w:right w:w="108" w:type="dxa"/>
            </w:tcMar>
            <w:vAlign w:val="center"/>
          </w:tcPr>
          <w:p w:rsidR="001D539B" w:rsidRPr="001D539B" w:rsidRDefault="001D539B" w:rsidP="001D539B">
            <w:pPr>
              <w:widowControl w:val="0"/>
              <w:adjustRightInd/>
              <w:snapToGrid/>
              <w:spacing w:after="0" w:line="280" w:lineRule="exact"/>
              <w:jc w:val="center"/>
              <w:rPr>
                <w:rFonts w:ascii="仿宋" w:eastAsia="仿宋" w:hAnsi="仿宋" w:cs="仿宋"/>
                <w:sz w:val="24"/>
                <w:szCs w:val="24"/>
              </w:rPr>
            </w:pPr>
            <w:r w:rsidRPr="001D539B">
              <w:rPr>
                <w:rFonts w:ascii="仿宋" w:eastAsia="仿宋" w:hAnsi="仿宋" w:cs="仿宋" w:hint="eastAsia"/>
                <w:sz w:val="24"/>
                <w:szCs w:val="24"/>
              </w:rPr>
              <w:t>主要成果、工作业绩及获奖情况</w:t>
            </w:r>
          </w:p>
        </w:tc>
        <w:tc>
          <w:tcPr>
            <w:tcW w:w="5749" w:type="dxa"/>
            <w:gridSpan w:val="7"/>
            <w:tcBorders>
              <w:tl2br w:val="nil"/>
              <w:tr2bl w:val="nil"/>
            </w:tcBorders>
            <w:tcMar>
              <w:top w:w="0" w:type="dxa"/>
              <w:left w:w="108" w:type="dxa"/>
              <w:bottom w:w="0" w:type="dxa"/>
              <w:right w:w="108" w:type="dxa"/>
            </w:tcMar>
            <w:vAlign w:val="center"/>
          </w:tcPr>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p w:rsidR="001D539B" w:rsidRPr="001D539B" w:rsidRDefault="001D539B" w:rsidP="001D539B">
            <w:pPr>
              <w:widowControl w:val="0"/>
              <w:adjustRightInd/>
              <w:snapToGrid/>
              <w:spacing w:after="0" w:line="280" w:lineRule="exact"/>
              <w:jc w:val="center"/>
              <w:rPr>
                <w:rFonts w:ascii="宋体" w:eastAsia="宋体" w:hAnsi="Calibri" w:cs="Times New Roman"/>
                <w:sz w:val="24"/>
                <w:szCs w:val="24"/>
              </w:rPr>
            </w:pPr>
          </w:p>
        </w:tc>
      </w:tr>
      <w:tr w:rsidR="001D539B" w:rsidRPr="001D539B" w:rsidTr="001D539B">
        <w:trPr>
          <w:trHeight w:val="2870"/>
          <w:jc w:val="center"/>
        </w:trPr>
        <w:tc>
          <w:tcPr>
            <w:tcW w:w="9780" w:type="dxa"/>
            <w:gridSpan w:val="11"/>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rPr>
                <w:rFonts w:ascii="宋体" w:eastAsia="仿宋" w:hAnsi="宋体" w:cs="宋体"/>
                <w:sz w:val="24"/>
                <w:szCs w:val="24"/>
              </w:rPr>
            </w:pPr>
            <w:r w:rsidRPr="001D539B">
              <w:rPr>
                <w:rFonts w:ascii="仿宋" w:eastAsia="仿宋" w:hAnsi="仿宋" w:cs="宋体" w:hint="eastAsia"/>
                <w:sz w:val="24"/>
                <w:szCs w:val="24"/>
              </w:rPr>
              <w:t>本人承诺对填报内容的真实性负责。如有虚假，愿承担由此产生的一切责任。</w:t>
            </w:r>
          </w:p>
          <w:p w:rsidR="001D539B" w:rsidRPr="001D539B" w:rsidRDefault="001D539B" w:rsidP="001D539B">
            <w:pPr>
              <w:adjustRightInd/>
              <w:snapToGrid/>
              <w:spacing w:after="0" w:line="560" w:lineRule="exact"/>
              <w:rPr>
                <w:rFonts w:ascii="仿宋" w:eastAsia="仿宋" w:hAnsi="仿宋" w:cs="宋体"/>
                <w:sz w:val="24"/>
                <w:szCs w:val="24"/>
              </w:rPr>
            </w:pPr>
            <w:r w:rsidRPr="001D539B">
              <w:rPr>
                <w:rFonts w:ascii="仿宋" w:eastAsia="仿宋" w:hAnsi="仿宋" w:cs="宋体" w:hint="eastAsia"/>
                <w:sz w:val="24"/>
                <w:szCs w:val="24"/>
              </w:rPr>
              <w:t>本人签名：</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 xml:space="preserve">                                                   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r>
      <w:tr w:rsidR="001D539B" w:rsidRPr="001D539B" w:rsidTr="001D539B">
        <w:trPr>
          <w:trHeight w:val="3303"/>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lastRenderedPageBreak/>
              <w:t>所在单位意见</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（无用人单位不填）</w:t>
            </w:r>
          </w:p>
        </w:tc>
        <w:tc>
          <w:tcPr>
            <w:tcW w:w="3455" w:type="dxa"/>
            <w:gridSpan w:val="6"/>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经办人签名：</w:t>
            </w:r>
          </w:p>
          <w:p w:rsidR="001D539B" w:rsidRPr="001D539B" w:rsidRDefault="001D539B" w:rsidP="001D539B">
            <w:pPr>
              <w:adjustRightInd/>
              <w:snapToGrid/>
              <w:spacing w:after="0" w:line="560" w:lineRule="exact"/>
              <w:ind w:firstLineChars="500" w:firstLine="1200"/>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c>
          <w:tcPr>
            <w:tcW w:w="389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宋体" w:eastAsia="仿宋" w:hAnsi="宋体" w:cs="宋体"/>
                <w:sz w:val="24"/>
                <w:szCs w:val="24"/>
              </w:rPr>
            </w:pPr>
          </w:p>
          <w:p w:rsidR="001D539B" w:rsidRPr="001D539B" w:rsidRDefault="001D539B" w:rsidP="001D539B">
            <w:pPr>
              <w:adjustRightInd/>
              <w:snapToGrid/>
              <w:spacing w:after="0" w:line="560" w:lineRule="exact"/>
              <w:jc w:val="center"/>
              <w:rPr>
                <w:rFonts w:ascii="宋体" w:eastAsia="仿宋" w:hAnsi="宋体" w:cs="宋体"/>
                <w:sz w:val="24"/>
                <w:szCs w:val="24"/>
              </w:rPr>
            </w:pPr>
          </w:p>
          <w:p w:rsidR="001D539B" w:rsidRPr="001D539B" w:rsidRDefault="001D539B" w:rsidP="001D539B">
            <w:pPr>
              <w:adjustRightInd/>
              <w:snapToGrid/>
              <w:spacing w:after="0" w:line="560" w:lineRule="exact"/>
              <w:jc w:val="center"/>
              <w:rPr>
                <w:rFonts w:ascii="宋体" w:eastAsia="仿宋" w:hAnsi="宋体"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负责人签名：　　单位（盖章）</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r>
      <w:tr w:rsidR="001D539B" w:rsidRPr="001D539B" w:rsidTr="001D539B">
        <w:trPr>
          <w:trHeight w:val="3303"/>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市人才服务窗口</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初审意见</w:t>
            </w:r>
          </w:p>
        </w:tc>
        <w:tc>
          <w:tcPr>
            <w:tcW w:w="3455" w:type="dxa"/>
            <w:gridSpan w:val="6"/>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初审人签名：</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复核人签名：</w:t>
            </w:r>
          </w:p>
          <w:p w:rsidR="001D539B" w:rsidRPr="001D539B" w:rsidRDefault="001D539B" w:rsidP="001D539B">
            <w:pPr>
              <w:adjustRightInd/>
              <w:snapToGrid/>
              <w:spacing w:after="0" w:line="560" w:lineRule="exact"/>
              <w:ind w:firstLineChars="500" w:firstLine="1200"/>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c>
          <w:tcPr>
            <w:tcW w:w="3893" w:type="dxa"/>
            <w:gridSpan w:val="3"/>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负责人签名：　　单位（盖章）</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r>
      <w:tr w:rsidR="001D539B" w:rsidRPr="001D539B" w:rsidTr="00F234E9">
        <w:trPr>
          <w:trHeight w:val="3190"/>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认定部门</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（或牵头部门）</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意见</w:t>
            </w:r>
          </w:p>
        </w:tc>
        <w:tc>
          <w:tcPr>
            <w:tcW w:w="7348" w:type="dxa"/>
            <w:gridSpan w:val="9"/>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ind w:firstLineChars="1500" w:firstLine="3600"/>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 xml:space="preserve">主要负责人签名：　　　　　　</w:t>
            </w:r>
            <w:r w:rsidRPr="001D539B">
              <w:rPr>
                <w:rFonts w:ascii="宋体" w:eastAsia="仿宋" w:hAnsi="宋体" w:cs="宋体"/>
                <w:sz w:val="24"/>
                <w:szCs w:val="24"/>
              </w:rPr>
              <w:t> </w:t>
            </w:r>
            <w:r w:rsidRPr="001D539B">
              <w:rPr>
                <w:rFonts w:ascii="仿宋" w:eastAsia="仿宋" w:hAnsi="仿宋" w:cs="宋体" w:hint="eastAsia"/>
                <w:sz w:val="24"/>
                <w:szCs w:val="24"/>
              </w:rPr>
              <w:t>单位（盖章）</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r>
      <w:tr w:rsidR="001D539B" w:rsidRPr="001D539B" w:rsidTr="001D539B">
        <w:trPr>
          <w:trHeight w:val="3091"/>
          <w:jc w:val="center"/>
        </w:trPr>
        <w:tc>
          <w:tcPr>
            <w:tcW w:w="2432" w:type="dxa"/>
            <w:gridSpan w:val="2"/>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市委人才办</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审批意见</w:t>
            </w:r>
          </w:p>
        </w:tc>
        <w:tc>
          <w:tcPr>
            <w:tcW w:w="7348" w:type="dxa"/>
            <w:gridSpan w:val="9"/>
            <w:tcBorders>
              <w:tl2br w:val="nil"/>
              <w:tr2bl w:val="nil"/>
            </w:tcBorders>
            <w:tcMar>
              <w:top w:w="0" w:type="dxa"/>
              <w:left w:w="108" w:type="dxa"/>
              <w:bottom w:w="0" w:type="dxa"/>
              <w:right w:w="108" w:type="dxa"/>
            </w:tcMar>
            <w:vAlign w:val="center"/>
          </w:tcPr>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单位（盖章）</w:t>
            </w:r>
          </w:p>
          <w:p w:rsidR="001D539B" w:rsidRPr="001D539B" w:rsidRDefault="001D539B" w:rsidP="001D539B">
            <w:pPr>
              <w:adjustRightInd/>
              <w:snapToGrid/>
              <w:spacing w:after="0" w:line="560" w:lineRule="exact"/>
              <w:jc w:val="center"/>
              <w:rPr>
                <w:rFonts w:ascii="仿宋" w:eastAsia="仿宋" w:hAnsi="仿宋" w:cs="宋体"/>
                <w:sz w:val="24"/>
                <w:szCs w:val="24"/>
              </w:rPr>
            </w:pPr>
            <w:r w:rsidRPr="001D539B">
              <w:rPr>
                <w:rFonts w:ascii="仿宋" w:eastAsia="仿宋" w:hAnsi="仿宋" w:cs="宋体" w:hint="eastAsia"/>
                <w:sz w:val="24"/>
                <w:szCs w:val="24"/>
              </w:rPr>
              <w:t>年</w:t>
            </w:r>
            <w:r w:rsidRPr="001D539B">
              <w:rPr>
                <w:rFonts w:ascii="宋体" w:eastAsia="仿宋" w:hAnsi="宋体" w:cs="宋体"/>
                <w:sz w:val="24"/>
                <w:szCs w:val="24"/>
              </w:rPr>
              <w:t> </w:t>
            </w:r>
            <w:r w:rsidRPr="001D539B">
              <w:rPr>
                <w:rFonts w:ascii="仿宋" w:eastAsia="仿宋" w:hAnsi="仿宋" w:cs="宋体" w:hint="eastAsia"/>
                <w:sz w:val="24"/>
                <w:szCs w:val="24"/>
              </w:rPr>
              <w:t>月</w:t>
            </w:r>
            <w:r w:rsidRPr="001D539B">
              <w:rPr>
                <w:rFonts w:ascii="宋体" w:eastAsia="仿宋" w:hAnsi="宋体" w:cs="宋体"/>
                <w:sz w:val="24"/>
                <w:szCs w:val="24"/>
              </w:rPr>
              <w:t> </w:t>
            </w:r>
            <w:r w:rsidRPr="001D539B">
              <w:rPr>
                <w:rFonts w:ascii="仿宋" w:eastAsia="仿宋" w:hAnsi="仿宋" w:cs="宋体" w:hint="eastAsia"/>
                <w:sz w:val="24"/>
                <w:szCs w:val="24"/>
              </w:rPr>
              <w:t>日</w:t>
            </w:r>
          </w:p>
        </w:tc>
      </w:tr>
    </w:tbl>
    <w:p w:rsidR="00F234E9" w:rsidRDefault="00F234E9" w:rsidP="00F234E9">
      <w:pPr>
        <w:spacing w:line="20" w:lineRule="exact"/>
        <w:rPr>
          <w:rFonts w:ascii="仿宋" w:eastAsia="仿宋" w:hAnsi="仿宋" w:cs="宋体"/>
          <w:color w:val="000000"/>
          <w:sz w:val="30"/>
          <w:szCs w:val="30"/>
        </w:rPr>
      </w:pPr>
    </w:p>
    <w:sectPr w:rsidR="00F234E9" w:rsidSect="001C3028">
      <w:footerReference w:type="default" r:id="rId7"/>
      <w:pgSz w:w="11906" w:h="16838"/>
      <w:pgMar w:top="1361" w:right="1588" w:bottom="147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9A" w:rsidRDefault="00517F9A" w:rsidP="00735FE7">
      <w:pPr>
        <w:spacing w:after="0"/>
      </w:pPr>
      <w:r>
        <w:separator/>
      </w:r>
    </w:p>
  </w:endnote>
  <w:endnote w:type="continuationSeparator" w:id="0">
    <w:p w:rsidR="00517F9A" w:rsidRDefault="00517F9A" w:rsidP="00735F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楷体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8137"/>
      <w:docPartObj>
        <w:docPartGallery w:val="Page Numbers (Bottom of Page)"/>
        <w:docPartUnique/>
      </w:docPartObj>
    </w:sdtPr>
    <w:sdtContent>
      <w:p w:rsidR="00040B63" w:rsidRDefault="00DD7B34" w:rsidP="00F234E9">
        <w:pPr>
          <w:pStyle w:val="a8"/>
          <w:jc w:val="right"/>
        </w:pPr>
        <w:fldSimple w:instr=" PAGE   \* MERGEFORMAT ">
          <w:r w:rsidR="001E13A5" w:rsidRPr="001E13A5">
            <w:rPr>
              <w:noProof/>
              <w:lang w:val="zh-CN"/>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9A" w:rsidRDefault="00517F9A" w:rsidP="00735FE7">
      <w:pPr>
        <w:spacing w:after="0"/>
      </w:pPr>
      <w:r>
        <w:separator/>
      </w:r>
    </w:p>
  </w:footnote>
  <w:footnote w:type="continuationSeparator" w:id="0">
    <w:p w:rsidR="00517F9A" w:rsidRDefault="00517F9A" w:rsidP="00735FE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03373"/>
    <w:rsid w:val="00040B63"/>
    <w:rsid w:val="00042A15"/>
    <w:rsid w:val="000E7616"/>
    <w:rsid w:val="000F2E84"/>
    <w:rsid w:val="0010364E"/>
    <w:rsid w:val="00171993"/>
    <w:rsid w:val="001C3028"/>
    <w:rsid w:val="001C7FFA"/>
    <w:rsid w:val="001D539B"/>
    <w:rsid w:val="001E13A5"/>
    <w:rsid w:val="002A3B72"/>
    <w:rsid w:val="002B35EF"/>
    <w:rsid w:val="002E6269"/>
    <w:rsid w:val="00323B43"/>
    <w:rsid w:val="0039475C"/>
    <w:rsid w:val="003D37D8"/>
    <w:rsid w:val="00426133"/>
    <w:rsid w:val="00427476"/>
    <w:rsid w:val="004358AB"/>
    <w:rsid w:val="00447D8F"/>
    <w:rsid w:val="00452629"/>
    <w:rsid w:val="00517F9A"/>
    <w:rsid w:val="005B05D8"/>
    <w:rsid w:val="005C76A3"/>
    <w:rsid w:val="005E5E59"/>
    <w:rsid w:val="00605E7E"/>
    <w:rsid w:val="006A0B33"/>
    <w:rsid w:val="00735FE7"/>
    <w:rsid w:val="00764482"/>
    <w:rsid w:val="00770365"/>
    <w:rsid w:val="00790A1F"/>
    <w:rsid w:val="0085248A"/>
    <w:rsid w:val="008B7726"/>
    <w:rsid w:val="00961006"/>
    <w:rsid w:val="009A5C54"/>
    <w:rsid w:val="00AF58F2"/>
    <w:rsid w:val="00B077B5"/>
    <w:rsid w:val="00B8168B"/>
    <w:rsid w:val="00BA335C"/>
    <w:rsid w:val="00C10461"/>
    <w:rsid w:val="00C23AFA"/>
    <w:rsid w:val="00C31816"/>
    <w:rsid w:val="00C81164"/>
    <w:rsid w:val="00CA3811"/>
    <w:rsid w:val="00CE7235"/>
    <w:rsid w:val="00D00711"/>
    <w:rsid w:val="00D31D50"/>
    <w:rsid w:val="00DD458B"/>
    <w:rsid w:val="00DD7B34"/>
    <w:rsid w:val="00E025B2"/>
    <w:rsid w:val="00E6757F"/>
    <w:rsid w:val="00F234E9"/>
    <w:rsid w:val="00F81599"/>
    <w:rsid w:val="00FB6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961006"/>
    <w:pPr>
      <w:adjustRightInd/>
      <w:snapToGrid/>
      <w:spacing w:before="100" w:beforeAutospacing="1" w:after="100" w:afterAutospacing="1"/>
      <w:outlineLvl w:val="0"/>
    </w:pPr>
    <w:rPr>
      <w:rFonts w:ascii="宋体" w:eastAsia="宋体" w:hAnsi="宋体" w:cs="宋体"/>
      <w:b/>
      <w:bCs/>
      <w:kern w:val="36"/>
      <w:sz w:val="48"/>
      <w:szCs w:val="48"/>
    </w:rPr>
  </w:style>
  <w:style w:type="paragraph" w:styleId="4">
    <w:name w:val="heading 4"/>
    <w:basedOn w:val="a"/>
    <w:link w:val="4Char"/>
    <w:uiPriority w:val="9"/>
    <w:qFormat/>
    <w:rsid w:val="00961006"/>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1006"/>
    <w:rPr>
      <w:rFonts w:ascii="宋体" w:eastAsia="宋体" w:hAnsi="宋体" w:cs="宋体"/>
      <w:b/>
      <w:bCs/>
      <w:kern w:val="36"/>
      <w:sz w:val="48"/>
      <w:szCs w:val="48"/>
    </w:rPr>
  </w:style>
  <w:style w:type="character" w:customStyle="1" w:styleId="4Char">
    <w:name w:val="标题 4 Char"/>
    <w:basedOn w:val="a0"/>
    <w:link w:val="4"/>
    <w:uiPriority w:val="9"/>
    <w:rsid w:val="00961006"/>
    <w:rPr>
      <w:rFonts w:ascii="宋体" w:eastAsia="宋体" w:hAnsi="宋体" w:cs="宋体"/>
      <w:b/>
      <w:bCs/>
      <w:sz w:val="24"/>
      <w:szCs w:val="24"/>
    </w:rPr>
  </w:style>
  <w:style w:type="character" w:styleId="a3">
    <w:name w:val="Strong"/>
    <w:basedOn w:val="a0"/>
    <w:uiPriority w:val="22"/>
    <w:qFormat/>
    <w:rsid w:val="00961006"/>
    <w:rPr>
      <w:b/>
      <w:bCs/>
    </w:rPr>
  </w:style>
  <w:style w:type="character" w:styleId="a4">
    <w:name w:val="Hyperlink"/>
    <w:basedOn w:val="a0"/>
    <w:uiPriority w:val="99"/>
    <w:semiHidden/>
    <w:unhideWhenUsed/>
    <w:rsid w:val="00961006"/>
    <w:rPr>
      <w:color w:val="0000FF"/>
      <w:u w:val="single"/>
    </w:rPr>
  </w:style>
  <w:style w:type="table" w:styleId="a5">
    <w:name w:val="Table Grid"/>
    <w:basedOn w:val="a1"/>
    <w:qFormat/>
    <w:rsid w:val="00B077B5"/>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qFormat/>
    <w:rsid w:val="00AF58F2"/>
    <w:pPr>
      <w:widowControl w:val="0"/>
      <w:adjustRightInd/>
      <w:snapToGrid/>
      <w:spacing w:after="0" w:line="340" w:lineRule="exact"/>
      <w:ind w:firstLineChars="200" w:firstLine="420"/>
      <w:jc w:val="both"/>
    </w:pPr>
    <w:rPr>
      <w:rFonts w:asciiTheme="minorHAnsi" w:eastAsiaTheme="minorEastAsia" w:hAnsiTheme="minorHAnsi"/>
      <w:kern w:val="2"/>
      <w:sz w:val="21"/>
    </w:rPr>
  </w:style>
  <w:style w:type="paragraph" w:styleId="a7">
    <w:name w:val="header"/>
    <w:basedOn w:val="a"/>
    <w:link w:val="Char"/>
    <w:uiPriority w:val="99"/>
    <w:unhideWhenUsed/>
    <w:rsid w:val="00735FE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uiPriority w:val="99"/>
    <w:rsid w:val="00735FE7"/>
    <w:rPr>
      <w:rFonts w:ascii="Tahoma" w:hAnsi="Tahoma"/>
      <w:sz w:val="18"/>
      <w:szCs w:val="18"/>
    </w:rPr>
  </w:style>
  <w:style w:type="paragraph" w:styleId="a8">
    <w:name w:val="footer"/>
    <w:basedOn w:val="a"/>
    <w:link w:val="Char0"/>
    <w:uiPriority w:val="99"/>
    <w:unhideWhenUsed/>
    <w:rsid w:val="00735FE7"/>
    <w:pPr>
      <w:tabs>
        <w:tab w:val="center" w:pos="4153"/>
        <w:tab w:val="right" w:pos="8306"/>
      </w:tabs>
    </w:pPr>
    <w:rPr>
      <w:sz w:val="18"/>
      <w:szCs w:val="18"/>
    </w:rPr>
  </w:style>
  <w:style w:type="character" w:customStyle="1" w:styleId="Char0">
    <w:name w:val="页脚 Char"/>
    <w:basedOn w:val="a0"/>
    <w:link w:val="a8"/>
    <w:uiPriority w:val="99"/>
    <w:rsid w:val="00735FE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87305484">
      <w:bodyDiv w:val="1"/>
      <w:marLeft w:val="0"/>
      <w:marRight w:val="0"/>
      <w:marTop w:val="0"/>
      <w:marBottom w:val="0"/>
      <w:divBdr>
        <w:top w:val="none" w:sz="0" w:space="0" w:color="auto"/>
        <w:left w:val="none" w:sz="0" w:space="0" w:color="auto"/>
        <w:bottom w:val="none" w:sz="0" w:space="0" w:color="auto"/>
        <w:right w:val="none" w:sz="0" w:space="0" w:color="auto"/>
      </w:divBdr>
      <w:divsChild>
        <w:div w:id="90677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8FE913-D15D-4834-AA40-BD38334B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20</cp:revision>
  <cp:lastPrinted>2018-11-08T07:23:00Z</cp:lastPrinted>
  <dcterms:created xsi:type="dcterms:W3CDTF">2018-11-08T04:09:00Z</dcterms:created>
  <dcterms:modified xsi:type="dcterms:W3CDTF">2019-01-08T02:36:00Z</dcterms:modified>
</cp:coreProperties>
</file>